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1880F" w14:textId="77777777" w:rsidR="00A90795" w:rsidRDefault="00850D4C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69B662" wp14:editId="638692C2">
            <wp:simplePos x="0" y="0"/>
            <wp:positionH relativeFrom="page">
              <wp:posOffset>2921000</wp:posOffset>
            </wp:positionH>
            <wp:positionV relativeFrom="page">
              <wp:posOffset>118745</wp:posOffset>
            </wp:positionV>
            <wp:extent cx="2507615" cy="72326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2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D90F3" w14:textId="77777777" w:rsidR="00A90795" w:rsidRPr="0010786B" w:rsidRDefault="00850D4C">
      <w:pPr>
        <w:spacing w:line="0" w:lineRule="atLeast"/>
        <w:jc w:val="center"/>
        <w:rPr>
          <w:b/>
          <w:color w:val="365F91" w:themeColor="accent1" w:themeShade="BF"/>
          <w:sz w:val="40"/>
          <w:lang w:val="sr-Latn-RS"/>
        </w:rPr>
      </w:pPr>
      <w:r w:rsidRPr="0010786B">
        <w:rPr>
          <w:b/>
          <w:color w:val="365F91" w:themeColor="accent1" w:themeShade="BF"/>
          <w:sz w:val="40"/>
        </w:rPr>
        <w:t xml:space="preserve">PRAG </w:t>
      </w:r>
      <w:r w:rsidRPr="0010786B">
        <w:rPr>
          <w:b/>
          <w:color w:val="365F91" w:themeColor="accent1" w:themeShade="BF"/>
          <w:sz w:val="40"/>
          <w:lang w:val="sr-Latn-RS"/>
        </w:rPr>
        <w:t>2025</w:t>
      </w:r>
    </w:p>
    <w:p w14:paraId="366E8A87" w14:textId="77777777" w:rsidR="00A90795" w:rsidRPr="0010786B" w:rsidRDefault="00A90795">
      <w:pPr>
        <w:spacing w:line="14" w:lineRule="exact"/>
        <w:rPr>
          <w:rFonts w:ascii="Times New Roman" w:eastAsia="Times New Roman" w:hAnsi="Times New Roman"/>
          <w:color w:val="365F91" w:themeColor="accent1" w:themeShade="BF"/>
          <w:sz w:val="24"/>
        </w:rPr>
      </w:pPr>
    </w:p>
    <w:p w14:paraId="49C52520" w14:textId="77777777" w:rsidR="00A90795" w:rsidRPr="0010786B" w:rsidRDefault="00850D4C">
      <w:pPr>
        <w:spacing w:line="0" w:lineRule="atLeast"/>
        <w:jc w:val="center"/>
        <w:rPr>
          <w:b/>
          <w:color w:val="365F91" w:themeColor="accent1" w:themeShade="BF"/>
          <w:sz w:val="24"/>
        </w:rPr>
      </w:pPr>
      <w:r w:rsidRPr="0010786B">
        <w:rPr>
          <w:b/>
          <w:color w:val="365F91" w:themeColor="accent1" w:themeShade="BF"/>
          <w:sz w:val="24"/>
        </w:rPr>
        <w:t>SA POSETOM DREZDENU I KARLOVIM VARIMA</w:t>
      </w:r>
    </w:p>
    <w:p w14:paraId="2B2E0C6D" w14:textId="77777777" w:rsidR="00A90795" w:rsidRPr="0010786B" w:rsidRDefault="00850D4C">
      <w:pPr>
        <w:spacing w:line="0" w:lineRule="atLeast"/>
        <w:ind w:right="3220"/>
        <w:jc w:val="right"/>
        <w:rPr>
          <w:b/>
          <w:color w:val="365F91" w:themeColor="accent1" w:themeShade="BF"/>
          <w:sz w:val="24"/>
        </w:rPr>
      </w:pPr>
      <w:r w:rsidRPr="0010786B">
        <w:rPr>
          <w:b/>
          <w:color w:val="365F91" w:themeColor="accent1" w:themeShade="BF"/>
          <w:sz w:val="24"/>
        </w:rPr>
        <w:t xml:space="preserve">6 dana /3 </w:t>
      </w:r>
      <w:proofErr w:type="spellStart"/>
      <w:r w:rsidRPr="0010786B">
        <w:rPr>
          <w:b/>
          <w:color w:val="365F91" w:themeColor="accent1" w:themeShade="BF"/>
          <w:sz w:val="24"/>
        </w:rPr>
        <w:t>noćenja</w:t>
      </w:r>
      <w:proofErr w:type="spellEnd"/>
      <w:r w:rsidRPr="0010786B">
        <w:rPr>
          <w:b/>
          <w:color w:val="365F91" w:themeColor="accent1" w:themeShade="BF"/>
          <w:sz w:val="24"/>
        </w:rPr>
        <w:t xml:space="preserve"> ~ </w:t>
      </w:r>
      <w:proofErr w:type="spellStart"/>
      <w:r w:rsidRPr="0010786B">
        <w:rPr>
          <w:b/>
          <w:color w:val="365F91" w:themeColor="accent1" w:themeShade="BF"/>
          <w:sz w:val="24"/>
        </w:rPr>
        <w:t>autobuski</w:t>
      </w:r>
      <w:proofErr w:type="spellEnd"/>
      <w:r w:rsidRPr="0010786B">
        <w:rPr>
          <w:b/>
          <w:color w:val="365F91" w:themeColor="accent1" w:themeShade="BF"/>
          <w:sz w:val="24"/>
        </w:rPr>
        <w:t xml:space="preserve"> </w:t>
      </w:r>
      <w:proofErr w:type="spellStart"/>
      <w:r w:rsidRPr="0010786B">
        <w:rPr>
          <w:b/>
          <w:color w:val="365F91" w:themeColor="accent1" w:themeShade="BF"/>
          <w:sz w:val="24"/>
        </w:rPr>
        <w:t>prevoz</w:t>
      </w:r>
      <w:proofErr w:type="spellEnd"/>
    </w:p>
    <w:p w14:paraId="209F763C" w14:textId="77777777" w:rsidR="00A90795" w:rsidRPr="0010786B" w:rsidRDefault="00850D4C">
      <w:pPr>
        <w:pStyle w:val="BodyText"/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sr-Latn-RS"/>
        </w:rPr>
      </w:pPr>
      <w:r w:rsidRPr="0010786B"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sr-Latn-RS"/>
        </w:rPr>
        <w:t>15.10-20.10.2025</w:t>
      </w:r>
    </w:p>
    <w:p w14:paraId="20879DF6" w14:textId="77777777" w:rsidR="00A90795" w:rsidRPr="0010786B" w:rsidRDefault="00A90795">
      <w:pPr>
        <w:spacing w:line="0" w:lineRule="atLeast"/>
        <w:ind w:right="3220"/>
        <w:jc w:val="right"/>
        <w:rPr>
          <w:b/>
          <w:color w:val="365F91" w:themeColor="accent1" w:themeShade="BF"/>
          <w:sz w:val="24"/>
        </w:rPr>
      </w:pPr>
    </w:p>
    <w:p w14:paraId="0DC3A8C2" w14:textId="77777777" w:rsidR="00A90795" w:rsidRPr="0010786B" w:rsidRDefault="00850D4C">
      <w:pPr>
        <w:spacing w:line="0" w:lineRule="atLeast"/>
        <w:ind w:right="3220"/>
        <w:jc w:val="center"/>
        <w:rPr>
          <w:b/>
          <w:color w:val="365F91" w:themeColor="accent1" w:themeShade="BF"/>
          <w:sz w:val="24"/>
          <w:lang w:val="sr-Latn-RS"/>
        </w:rPr>
      </w:pPr>
      <w:r w:rsidRPr="0010786B">
        <w:rPr>
          <w:b/>
          <w:color w:val="365F91" w:themeColor="accent1" w:themeShade="BF"/>
          <w:sz w:val="24"/>
          <w:lang w:val="sr-Latn-RS"/>
        </w:rPr>
        <w:t xml:space="preserve">                                                          </w:t>
      </w:r>
      <w:r w:rsidRPr="0010786B">
        <w:rPr>
          <w:b/>
          <w:color w:val="365F91" w:themeColor="accent1" w:themeShade="BF"/>
          <w:sz w:val="36"/>
          <w:szCs w:val="36"/>
          <w:lang w:val="sr-Latn-RS"/>
        </w:rPr>
        <w:t xml:space="preserve">  07.11-12.11.2025</w:t>
      </w:r>
    </w:p>
    <w:p w14:paraId="262DCB68" w14:textId="77777777" w:rsidR="00A90795" w:rsidRPr="0010786B" w:rsidRDefault="00850D4C">
      <w:pPr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10786B">
        <w:rPr>
          <w:b/>
          <w:color w:val="365F91" w:themeColor="accent1" w:themeShade="BF"/>
          <w:sz w:val="52"/>
          <w:szCs w:val="52"/>
        </w:rPr>
        <w:t xml:space="preserve">CENA ARANŽMANA PO OSOBI </w:t>
      </w:r>
      <w:r w:rsidRPr="0010786B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1</w:t>
      </w:r>
      <w:r w:rsidRPr="0010786B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:lang w:val="sr-Latn-RS"/>
        </w:rPr>
        <w:t>6</w:t>
      </w:r>
      <w:r w:rsidRPr="0010786B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9€</w:t>
      </w:r>
    </w:p>
    <w:p w14:paraId="45E11FB6" w14:textId="77777777" w:rsidR="00A90795" w:rsidRDefault="00A90795">
      <w:pPr>
        <w:spacing w:line="0" w:lineRule="atLeast"/>
        <w:ind w:right="3220"/>
        <w:jc w:val="right"/>
        <w:rPr>
          <w:b/>
          <w:color w:val="002060"/>
          <w:sz w:val="24"/>
        </w:rPr>
      </w:pPr>
    </w:p>
    <w:p w14:paraId="688A552B" w14:textId="77777777" w:rsidR="00A90795" w:rsidRDefault="00850D4C">
      <w:pPr>
        <w:spacing w:line="0" w:lineRule="atLeast"/>
        <w:ind w:right="3160"/>
        <w:jc w:val="right"/>
        <w:rPr>
          <w:b/>
          <w:color w:val="002060"/>
          <w:sz w:val="32"/>
          <w:szCs w:val="32"/>
          <w:lang w:val="sr-Latn-RS"/>
        </w:rPr>
      </w:pPr>
      <w:r>
        <w:rPr>
          <w:b/>
          <w:color w:val="002060"/>
          <w:sz w:val="32"/>
          <w:szCs w:val="32"/>
        </w:rPr>
        <w:t xml:space="preserve">                                           </w:t>
      </w:r>
      <w:r>
        <w:rPr>
          <w:b/>
          <w:color w:val="002060"/>
          <w:sz w:val="32"/>
          <w:szCs w:val="32"/>
          <w:lang w:val="sr-Latn-RS"/>
        </w:rPr>
        <w:t xml:space="preserve"> </w:t>
      </w:r>
    </w:p>
    <w:p w14:paraId="1DF23A79" w14:textId="77777777" w:rsidR="00A90795" w:rsidRDefault="00850D4C">
      <w:pPr>
        <w:spacing w:line="0" w:lineRule="atLeast"/>
        <w:ind w:right="316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b/>
          <w:color w:val="002060"/>
          <w:sz w:val="24"/>
          <w:lang w:val="sr-Latn-RS"/>
        </w:rPr>
        <w:t xml:space="preserve">                                                          </w:t>
      </w:r>
    </w:p>
    <w:p w14:paraId="70BA045A" w14:textId="77777777" w:rsidR="00A90795" w:rsidRDefault="00A90795">
      <w:pPr>
        <w:spacing w:line="0" w:lineRule="atLeast"/>
        <w:ind w:right="244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2B45ED14" w14:textId="77777777" w:rsidR="00A90795" w:rsidRDefault="00850D4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B90F6B" wp14:editId="229147C7">
                <wp:simplePos x="0" y="0"/>
                <wp:positionH relativeFrom="column">
                  <wp:posOffset>-12065</wp:posOffset>
                </wp:positionH>
                <wp:positionV relativeFrom="paragraph">
                  <wp:posOffset>-3810</wp:posOffset>
                </wp:positionV>
                <wp:extent cx="6494780" cy="184785"/>
                <wp:effectExtent l="635" t="0" r="635" b="0"/>
                <wp:wrapNone/>
                <wp:docPr id="6230408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1847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2A7B1" id="Rectangle 4" o:spid="_x0000_s1026" style="position:absolute;margin-left:-.95pt;margin-top:-.3pt;width:511.4pt;height:14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" fillcolor="#daeef3" strokecolor="white"/>
            </w:pict>
          </mc:Fallback>
        </mc:AlternateContent>
      </w:r>
    </w:p>
    <w:p w14:paraId="34A4DFD3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PROGRAM PUTOVANJA:</w:t>
      </w:r>
    </w:p>
    <w:p w14:paraId="342B6709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1. dan BEOGRAD</w:t>
      </w:r>
    </w:p>
    <w:p w14:paraId="001CA5C1" w14:textId="77777777" w:rsidR="00A90795" w:rsidRDefault="00850D4C">
      <w:pPr>
        <w:spacing w:line="239" w:lineRule="auto"/>
        <w:jc w:val="both"/>
        <w:rPr>
          <w:rFonts w:ascii="Times New Roman" w:hAnsi="Times New Roman" w:cs="Times New Roman"/>
          <w:color w:val="002060"/>
          <w:sz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</w:rPr>
        <w:t>Sastanak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grupe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dogovorenom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mestu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oko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18-19h.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Usputno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svraćanje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po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putnike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Novi Sad.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Noćna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vožnja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preko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Madjarske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Slovačke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uz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usputna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zadržavanja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radi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odmora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obavljanja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graničnih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carinskih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formalnosti</w:t>
      </w:r>
      <w:proofErr w:type="spellEnd"/>
      <w:r>
        <w:rPr>
          <w:rFonts w:ascii="Times New Roman" w:hAnsi="Times New Roman" w:cs="Times New Roman"/>
          <w:color w:val="002060"/>
          <w:sz w:val="24"/>
        </w:rPr>
        <w:t>.</w:t>
      </w:r>
    </w:p>
    <w:p w14:paraId="660F9CA7" w14:textId="77777777" w:rsidR="00A90795" w:rsidRDefault="00A90795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p w14:paraId="7FF98DB4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2. dan PRAG</w:t>
      </w:r>
    </w:p>
    <w:p w14:paraId="23BE3538" w14:textId="77777777" w:rsidR="00A90795" w:rsidRDefault="00850D4C">
      <w:pPr>
        <w:spacing w:line="246" w:lineRule="auto"/>
        <w:jc w:val="both"/>
        <w:rPr>
          <w:rFonts w:ascii="Times New Roman" w:hAnsi="Times New Roman" w:cs="Times New Roman"/>
          <w:b/>
          <w:color w:val="002060"/>
          <w:sz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</w:rPr>
        <w:t>Dolazak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Prag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prepodnevnim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časovima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Po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dolasku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obilazak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Praga: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Hradčani-Praški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dvorac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Katedrala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Sv.Vita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bazilika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Sv.Đorđa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, novi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stari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kraljev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dvorac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Predsednička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palata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mala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strana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Karlov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most,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stari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trg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gradska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većnica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crkva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sv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Marije </w:t>
      </w:r>
      <w:proofErr w:type="gramStart"/>
      <w:r>
        <w:rPr>
          <w:rFonts w:ascii="Times New Roman" w:hAnsi="Times New Roman" w:cs="Times New Roman"/>
          <w:color w:val="002060"/>
          <w:sz w:val="24"/>
        </w:rPr>
        <w:t>od</w:t>
      </w:r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 Tina,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Vaclavske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namesti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Strahovski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manastir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Loreta, Biskupski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dvorac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Nerudava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ulica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Jevrejska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četvrt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Pariska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ulica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Obecni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dum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...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Nakon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obilaska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smeštaj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hotel.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Slobodno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vreme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individualne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aktivnosti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Noćenje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>.</w:t>
      </w:r>
    </w:p>
    <w:p w14:paraId="530C5E83" w14:textId="77777777" w:rsidR="00A90795" w:rsidRDefault="00A90795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14:paraId="1C92B822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3. dan PRAG – DREZDEN - PRAG</w:t>
      </w:r>
    </w:p>
    <w:p w14:paraId="43AEC372" w14:textId="77777777" w:rsidR="00A90795" w:rsidRDefault="00A90795">
      <w:pPr>
        <w:spacing w:line="9" w:lineRule="exact"/>
        <w:rPr>
          <w:rFonts w:ascii="Times New Roman" w:eastAsia="Times New Roman" w:hAnsi="Times New Roman" w:cs="Times New Roman"/>
          <w:sz w:val="24"/>
        </w:rPr>
      </w:pPr>
    </w:p>
    <w:p w14:paraId="228CD71D" w14:textId="77777777" w:rsidR="00A90795" w:rsidRDefault="00850D4C">
      <w:pPr>
        <w:spacing w:line="278" w:lineRule="auto"/>
        <w:jc w:val="both"/>
        <w:rPr>
          <w:rFonts w:ascii="Times New Roman" w:hAnsi="Times New Roman" w:cs="Times New Roman"/>
          <w:b/>
          <w:color w:val="002060"/>
          <w:sz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Doručak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Slobodno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vreme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individualne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aktivnosti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ili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mogućnost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organizovanja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fakultativnog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izleta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</w:t>
      </w:r>
      <w:r>
        <w:rPr>
          <w:rFonts w:ascii="Times New Roman" w:hAnsi="Times New Roman" w:cs="Times New Roman"/>
          <w:b/>
          <w:color w:val="002060"/>
          <w:sz w:val="24"/>
        </w:rPr>
        <w:t xml:space="preserve"> Drezden</w:t>
      </w:r>
      <w:r>
        <w:rPr>
          <w:rFonts w:ascii="Times New Roman" w:hAnsi="Times New Roman" w:cs="Times New Roman"/>
          <w:color w:val="002060"/>
          <w:sz w:val="24"/>
        </w:rPr>
        <w:t>,</w:t>
      </w:r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</w:rPr>
        <w:t xml:space="preserve">grad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istoku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Nemačke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koji je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zbog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svog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izuzetnog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kulturnog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značaja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nazvan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Firencom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Elbi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Ovaj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grad je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prepun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istorijsko-kulturnih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spomenika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srednjeg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veka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kao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vremena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jugend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bauhaus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stilova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rođenih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krajem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19.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početkom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20.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veka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Po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dolasku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obilazak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grada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: opera Zemper, Palata Cvinger,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Bogorodičina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crkva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Dvorska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crkva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Rezidencijalna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palata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okviru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koje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čuveni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„Zeleni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trezor</w:t>
      </w:r>
      <w:proofErr w:type="spellEnd"/>
      <w:r>
        <w:rPr>
          <w:rFonts w:ascii="Times New Roman" w:hAnsi="Times New Roman" w:cs="Times New Roman"/>
          <w:color w:val="002060"/>
          <w:sz w:val="24"/>
        </w:rPr>
        <w:t>“</w:t>
      </w:r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palata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Tašenberg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deo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nekadašnih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gradskih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zidina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Avgustov most.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Povratak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Prag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kasnim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popodnevnim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satima.Slobodno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vreme.</w:t>
      </w:r>
      <w:r>
        <w:rPr>
          <w:rFonts w:ascii="Times New Roman" w:hAnsi="Times New Roman" w:cs="Times New Roman"/>
          <w:b/>
          <w:color w:val="002060"/>
          <w:sz w:val="24"/>
        </w:rPr>
        <w:t>Noćenje</w:t>
      </w:r>
      <w:proofErr w:type="spellEnd"/>
      <w:proofErr w:type="gramEnd"/>
      <w:r>
        <w:rPr>
          <w:rFonts w:ascii="Times New Roman" w:hAnsi="Times New Roman" w:cs="Times New Roman"/>
          <w:b/>
          <w:color w:val="002060"/>
          <w:sz w:val="24"/>
        </w:rPr>
        <w:t>.</w:t>
      </w:r>
    </w:p>
    <w:p w14:paraId="10254031" w14:textId="77777777" w:rsidR="00A90795" w:rsidRDefault="00A90795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14:paraId="001C4450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4.dan PRAG - KARLOVE VARI - PRAG</w:t>
      </w:r>
    </w:p>
    <w:p w14:paraId="5775607E" w14:textId="77777777" w:rsidR="00A90795" w:rsidRDefault="00A90795">
      <w:pPr>
        <w:spacing w:line="11" w:lineRule="exact"/>
        <w:rPr>
          <w:rFonts w:ascii="Times New Roman" w:eastAsia="Times New Roman" w:hAnsi="Times New Roman" w:cs="Times New Roman"/>
          <w:sz w:val="24"/>
        </w:rPr>
      </w:pPr>
    </w:p>
    <w:p w14:paraId="4D039ACA" w14:textId="77777777" w:rsidR="00A90795" w:rsidRDefault="00850D4C">
      <w:pPr>
        <w:spacing w:line="248" w:lineRule="auto"/>
        <w:jc w:val="both"/>
        <w:rPr>
          <w:rFonts w:ascii="Times New Roman" w:hAnsi="Times New Roman" w:cs="Times New Roman"/>
          <w:b/>
          <w:color w:val="002060"/>
          <w:sz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Doručak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Nakon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doručka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mogućnost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organizovanja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fakultativnog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izleta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</w:t>
      </w:r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Karlove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Vari</w:t>
      </w:r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poznatog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banjskog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turističkog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mesta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jednog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najlepših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srednjoevropskih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gradova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Po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dolasku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obilazak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centra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Karlovih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Vari,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termalnih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izvora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prelepe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ruske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crkve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...U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poslepodnevnim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časovima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povratak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Prag.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Slobodno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vreme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individualne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aktivnosti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Noćenje</w:t>
      </w:r>
      <w:proofErr w:type="spellEnd"/>
    </w:p>
    <w:p w14:paraId="1E561785" w14:textId="77777777" w:rsidR="00A90795" w:rsidRDefault="00A9079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67D0FE83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</w:rPr>
        <w:t>5.dan  PRAG</w:t>
      </w:r>
      <w:proofErr w:type="gramEnd"/>
      <w:r>
        <w:rPr>
          <w:rFonts w:ascii="Times New Roman" w:hAnsi="Times New Roman" w:cs="Times New Roman"/>
          <w:b/>
          <w:color w:val="002060"/>
          <w:sz w:val="24"/>
        </w:rPr>
        <w:t xml:space="preserve"> - BEOGRAD</w:t>
      </w:r>
    </w:p>
    <w:p w14:paraId="57C0E671" w14:textId="77777777" w:rsidR="00A90795" w:rsidRDefault="00A90795">
      <w:pPr>
        <w:spacing w:line="11" w:lineRule="exact"/>
        <w:rPr>
          <w:rFonts w:ascii="Times New Roman" w:eastAsia="Times New Roman" w:hAnsi="Times New Roman" w:cs="Times New Roman"/>
          <w:sz w:val="24"/>
        </w:rPr>
      </w:pPr>
    </w:p>
    <w:p w14:paraId="1E556AC0" w14:textId="77777777" w:rsidR="00A90795" w:rsidRDefault="00850D4C">
      <w:pPr>
        <w:spacing w:line="241" w:lineRule="auto"/>
        <w:ind w:right="240"/>
        <w:rPr>
          <w:rFonts w:ascii="Times New Roman" w:hAnsi="Times New Roman" w:cs="Times New Roman"/>
          <w:color w:val="002060"/>
          <w:sz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Doručak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Napuštanje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</w:rPr>
        <w:t>hotela.Slobodno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vreme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gradu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ili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popodnevnim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časovima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fakultativno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mogućnost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odlaska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Krstarenje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Vltavom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večernjim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časovima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polazak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Srbiju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Noćna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vožnja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kroz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Slovačku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Mađarsku</w:t>
      </w:r>
      <w:proofErr w:type="spellEnd"/>
      <w:r>
        <w:rPr>
          <w:rFonts w:ascii="Times New Roman" w:hAnsi="Times New Roman" w:cs="Times New Roman"/>
          <w:color w:val="002060"/>
          <w:sz w:val="24"/>
        </w:rPr>
        <w:t>.</w:t>
      </w:r>
    </w:p>
    <w:p w14:paraId="4DECF83A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6.dan BEOGRAD</w:t>
      </w:r>
    </w:p>
    <w:p w14:paraId="16FBB6EB" w14:textId="77777777" w:rsidR="00A90795" w:rsidRDefault="00850D4C">
      <w:pPr>
        <w:spacing w:line="0" w:lineRule="atLeast"/>
        <w:rPr>
          <w:rFonts w:ascii="Times New Roman" w:hAnsi="Times New Roman" w:cs="Times New Roman"/>
          <w:b/>
          <w:color w:val="002060"/>
          <w:sz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</w:rPr>
        <w:t>Dolazak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Beograd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jutarnjim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časovima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. </w:t>
      </w:r>
      <w:r>
        <w:rPr>
          <w:rFonts w:ascii="Times New Roman" w:hAnsi="Times New Roman" w:cs="Times New Roman"/>
          <w:b/>
          <w:color w:val="002060"/>
          <w:sz w:val="24"/>
        </w:rPr>
        <w:t xml:space="preserve">Kraj </w:t>
      </w:r>
      <w:proofErr w:type="spellStart"/>
      <w:r>
        <w:rPr>
          <w:rFonts w:ascii="Times New Roman" w:hAnsi="Times New Roman" w:cs="Times New Roman"/>
          <w:b/>
          <w:color w:val="002060"/>
          <w:sz w:val="24"/>
        </w:rPr>
        <w:t>usluga</w:t>
      </w:r>
      <w:proofErr w:type="spellEnd"/>
      <w:r>
        <w:rPr>
          <w:rFonts w:ascii="Times New Roman" w:hAnsi="Times New Roman" w:cs="Times New Roman"/>
          <w:b/>
          <w:color w:val="002060"/>
          <w:sz w:val="24"/>
        </w:rPr>
        <w:t>.</w:t>
      </w:r>
    </w:p>
    <w:p w14:paraId="51A513C9" w14:textId="77777777" w:rsidR="00A90795" w:rsidRDefault="00A90795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14:paraId="44F4EB9F" w14:textId="77777777" w:rsidR="00A90795" w:rsidRDefault="00A90795">
      <w:pPr>
        <w:spacing w:line="0" w:lineRule="atLeast"/>
        <w:rPr>
          <w:rFonts w:ascii="Times New Roman" w:hAnsi="Times New Roman" w:cs="Times New Roman"/>
          <w:b/>
          <w:color w:val="002060"/>
          <w:sz w:val="24"/>
          <w:u w:val="single"/>
        </w:rPr>
      </w:pPr>
    </w:p>
    <w:p w14:paraId="0300184B" w14:textId="77777777" w:rsidR="00A90795" w:rsidRDefault="00A90795">
      <w:pPr>
        <w:spacing w:line="0" w:lineRule="atLeast"/>
        <w:rPr>
          <w:rFonts w:ascii="Times New Roman" w:hAnsi="Times New Roman" w:cs="Times New Roman"/>
          <w:b/>
          <w:color w:val="002060"/>
          <w:sz w:val="24"/>
          <w:u w:val="single"/>
        </w:rPr>
      </w:pPr>
    </w:p>
    <w:p w14:paraId="35B0AD71" w14:textId="77777777" w:rsidR="00A90795" w:rsidRDefault="00850D4C">
      <w:pPr>
        <w:spacing w:line="0" w:lineRule="atLeast"/>
        <w:rPr>
          <w:rFonts w:ascii="Times New Roman" w:hAnsi="Times New Roman" w:cs="Times New Roman"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  <w:u w:val="single"/>
        </w:rPr>
        <w:lastRenderedPageBreak/>
        <w:t>ARANŽMAN OBUHVATA</w:t>
      </w:r>
      <w:r>
        <w:rPr>
          <w:rFonts w:ascii="Times New Roman" w:hAnsi="Times New Roman" w:cs="Times New Roman"/>
          <w:color w:val="002060"/>
          <w:sz w:val="24"/>
        </w:rPr>
        <w:t>:</w:t>
      </w:r>
    </w:p>
    <w:p w14:paraId="55FAAABC" w14:textId="77777777" w:rsidR="00A90795" w:rsidRDefault="00850D4C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7B50D8" wp14:editId="27D9471C">
                <wp:simplePos x="0" y="0"/>
                <wp:positionH relativeFrom="column">
                  <wp:posOffset>-12065</wp:posOffset>
                </wp:positionH>
                <wp:positionV relativeFrom="paragraph">
                  <wp:posOffset>-184150</wp:posOffset>
                </wp:positionV>
                <wp:extent cx="6494780" cy="184785"/>
                <wp:effectExtent l="635" t="0" r="635" b="0"/>
                <wp:wrapNone/>
                <wp:docPr id="2130989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1847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6F984" id="Rectangle 5" o:spid="_x0000_s1026" style="position:absolute;margin-left:-.95pt;margin-top:-14.5pt;width:511.4pt;height:14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" fillcolor="#daeef3" strokecolor="white"/>
            </w:pict>
          </mc:Fallback>
        </mc:AlternateContent>
      </w:r>
    </w:p>
    <w:p w14:paraId="0C74C13F" w14:textId="77777777" w:rsidR="00A90795" w:rsidRDefault="00850D4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1"/>
        <w:rPr>
          <w:rFonts w:ascii="Times New Roman" w:eastAsia="Courier New" w:hAnsi="Times New Roman" w:cs="Times New Roman"/>
          <w:color w:val="002060"/>
          <w:sz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</w:rPr>
        <w:t>prevoz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turističkim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autobusom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navedenoj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relaciji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(audio, </w:t>
      </w:r>
      <w:proofErr w:type="gramStart"/>
      <w:r>
        <w:rPr>
          <w:rFonts w:ascii="Times New Roman" w:hAnsi="Times New Roman" w:cs="Times New Roman"/>
          <w:color w:val="002060"/>
          <w:sz w:val="24"/>
        </w:rPr>
        <w:t>TV,A</w:t>
      </w:r>
      <w:proofErr w:type="gramEnd"/>
      <w:r>
        <w:rPr>
          <w:rFonts w:ascii="Times New Roman" w:hAnsi="Times New Roman" w:cs="Times New Roman"/>
          <w:color w:val="002060"/>
          <w:sz w:val="24"/>
        </w:rPr>
        <w:t>/C)</w:t>
      </w:r>
    </w:p>
    <w:p w14:paraId="76264448" w14:textId="77777777" w:rsidR="00A90795" w:rsidRDefault="00A90795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3516796A" w14:textId="77777777" w:rsidR="00A90795" w:rsidRDefault="00850D4C">
      <w:pPr>
        <w:numPr>
          <w:ilvl w:val="0"/>
          <w:numId w:val="2"/>
        </w:numPr>
        <w:tabs>
          <w:tab w:val="left" w:pos="773"/>
        </w:tabs>
        <w:spacing w:line="220" w:lineRule="auto"/>
        <w:ind w:left="720" w:hanging="351"/>
        <w:rPr>
          <w:rFonts w:ascii="Courier New" w:eastAsia="Courier New" w:hAnsi="Courier New"/>
          <w:color w:val="002060"/>
          <w:sz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</w:rPr>
        <w:t>smeštaj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Pragu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hotelima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3* u 1/2 i 1/3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sobama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bazi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noćenja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sa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doručkom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(po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hotelskom</w:t>
      </w:r>
      <w:proofErr w:type="spellEnd"/>
      <w:r>
        <w:rPr>
          <w:rFonts w:ascii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</w:rPr>
        <w:t>normativu</w:t>
      </w:r>
      <w:proofErr w:type="spellEnd"/>
      <w:r>
        <w:rPr>
          <w:rFonts w:ascii="Times New Roman" w:hAnsi="Times New Roman" w:cs="Times New Roman"/>
          <w:color w:val="002060"/>
          <w:sz w:val="24"/>
        </w:rPr>
        <w:t>),</w:t>
      </w:r>
      <w:bookmarkStart w:id="0" w:name="page2"/>
      <w:bookmarkEnd w:id="0"/>
      <w:proofErr w:type="spellStart"/>
      <w:r>
        <w:rPr>
          <w:rFonts w:ascii="Courier New" w:eastAsia="Courier New" w:hAnsi="Courier New"/>
          <w:noProof/>
          <w:color w:val="002060"/>
          <w:sz w:val="24"/>
        </w:rPr>
        <w:drawing>
          <wp:anchor distT="0" distB="0" distL="114300" distR="114300" simplePos="0" relativeHeight="251662336" behindDoc="1" locked="0" layoutInCell="1" allowOverlap="1" wp14:anchorId="5589D270" wp14:editId="235B07A7">
            <wp:simplePos x="0" y="0"/>
            <wp:positionH relativeFrom="page">
              <wp:posOffset>2921000</wp:posOffset>
            </wp:positionH>
            <wp:positionV relativeFrom="page">
              <wp:posOffset>118745</wp:posOffset>
            </wp:positionV>
            <wp:extent cx="2507615" cy="64389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64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2060"/>
          <w:sz w:val="24"/>
        </w:rPr>
        <w:t>usluge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licenciranog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vodiča</w:t>
      </w:r>
      <w:proofErr w:type="spellEnd"/>
      <w:r>
        <w:rPr>
          <w:color w:val="002060"/>
          <w:sz w:val="24"/>
        </w:rPr>
        <w:t xml:space="preserve"> - </w:t>
      </w:r>
      <w:proofErr w:type="spellStart"/>
      <w:r>
        <w:rPr>
          <w:color w:val="002060"/>
          <w:sz w:val="24"/>
        </w:rPr>
        <w:t>pratioca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na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putovanju</w:t>
      </w:r>
      <w:proofErr w:type="spellEnd"/>
      <w:r>
        <w:rPr>
          <w:color w:val="002060"/>
          <w:sz w:val="24"/>
        </w:rPr>
        <w:t xml:space="preserve">, </w:t>
      </w:r>
      <w:r>
        <w:rPr>
          <w:rFonts w:ascii="Courier New" w:eastAsia="Courier New" w:hAnsi="Courier New"/>
          <w:color w:val="002060"/>
          <w:sz w:val="24"/>
        </w:rPr>
        <w:t xml:space="preserve">o </w:t>
      </w:r>
      <w:proofErr w:type="spellStart"/>
      <w:r>
        <w:rPr>
          <w:color w:val="002060"/>
          <w:sz w:val="24"/>
        </w:rPr>
        <w:t>troškovi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organizacije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putovanja</w:t>
      </w:r>
      <w:proofErr w:type="spellEnd"/>
      <w:r>
        <w:rPr>
          <w:color w:val="002060"/>
          <w:sz w:val="24"/>
        </w:rPr>
        <w:t>.</w:t>
      </w:r>
    </w:p>
    <w:p w14:paraId="3A3CA9B4" w14:textId="77777777" w:rsidR="00A90795" w:rsidRDefault="00A90795">
      <w:pPr>
        <w:spacing w:line="0" w:lineRule="atLeast"/>
        <w:rPr>
          <w:b/>
          <w:color w:val="002060"/>
          <w:sz w:val="24"/>
          <w:u w:val="single"/>
        </w:rPr>
      </w:pPr>
    </w:p>
    <w:p w14:paraId="44474232" w14:textId="77777777" w:rsidR="00A90795" w:rsidRDefault="00850D4C">
      <w:pPr>
        <w:spacing w:line="0" w:lineRule="atLeast"/>
        <w:rPr>
          <w:color w:val="002060"/>
          <w:sz w:val="24"/>
        </w:rPr>
      </w:pPr>
      <w:r>
        <w:rPr>
          <w:b/>
          <w:color w:val="002060"/>
          <w:sz w:val="24"/>
          <w:u w:val="single"/>
        </w:rPr>
        <w:t>ARANŽMAN NE OBUHVATA</w:t>
      </w:r>
      <w:r>
        <w:rPr>
          <w:color w:val="002060"/>
          <w:sz w:val="24"/>
        </w:rPr>
        <w:t>:</w:t>
      </w:r>
    </w:p>
    <w:p w14:paraId="7CC34FE7" w14:textId="77777777" w:rsidR="00A90795" w:rsidRDefault="00850D4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4159E5" wp14:editId="4422AA4A">
                <wp:simplePos x="0" y="0"/>
                <wp:positionH relativeFrom="column">
                  <wp:posOffset>-12065</wp:posOffset>
                </wp:positionH>
                <wp:positionV relativeFrom="paragraph">
                  <wp:posOffset>-184150</wp:posOffset>
                </wp:positionV>
                <wp:extent cx="6494780" cy="184785"/>
                <wp:effectExtent l="635" t="3810" r="635" b="1905"/>
                <wp:wrapNone/>
                <wp:docPr id="18591085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1847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1E468" id="Rectangle 8" o:spid="_x0000_s1026" style="position:absolute;margin-left:-.95pt;margin-top:-14.5pt;width:511.4pt;height:14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" fillcolor="#daeef3" strokecolor="white"/>
            </w:pict>
          </mc:Fallback>
        </mc:AlternateContent>
      </w:r>
    </w:p>
    <w:p w14:paraId="6BDD45A7" w14:textId="77777777" w:rsidR="00A90795" w:rsidRDefault="00850D4C">
      <w:pPr>
        <w:spacing w:line="0" w:lineRule="atLeast"/>
        <w:ind w:left="360"/>
        <w:rPr>
          <w:color w:val="002060"/>
          <w:sz w:val="24"/>
        </w:rPr>
      </w:pPr>
      <w:r>
        <w:rPr>
          <w:color w:val="002060"/>
          <w:sz w:val="24"/>
        </w:rPr>
        <w:t xml:space="preserve">        </w:t>
      </w:r>
      <w:proofErr w:type="spellStart"/>
      <w:r>
        <w:rPr>
          <w:color w:val="002060"/>
          <w:sz w:val="24"/>
        </w:rPr>
        <w:t>troškove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obaveznog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međunarodnog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zdravstvenog</w:t>
      </w:r>
      <w:proofErr w:type="spellEnd"/>
      <w:r>
        <w:rPr>
          <w:color w:val="002060"/>
          <w:sz w:val="24"/>
        </w:rPr>
        <w:t xml:space="preserve"> </w:t>
      </w:r>
      <w:proofErr w:type="spellStart"/>
      <w:proofErr w:type="gramStart"/>
      <w:r>
        <w:rPr>
          <w:color w:val="002060"/>
          <w:sz w:val="24"/>
        </w:rPr>
        <w:t>osiguranja</w:t>
      </w:r>
      <w:proofErr w:type="spellEnd"/>
      <w:r>
        <w:rPr>
          <w:color w:val="002060"/>
          <w:sz w:val="24"/>
        </w:rPr>
        <w:t>;</w:t>
      </w:r>
      <w:proofErr w:type="gramEnd"/>
    </w:p>
    <w:p w14:paraId="22C617DF" w14:textId="77777777" w:rsidR="00A90795" w:rsidRDefault="00A90795">
      <w:pPr>
        <w:spacing w:line="9" w:lineRule="exact"/>
        <w:rPr>
          <w:rFonts w:ascii="Times New Roman" w:eastAsia="Times New Roman" w:hAnsi="Times New Roman"/>
        </w:rPr>
      </w:pPr>
    </w:p>
    <w:p w14:paraId="248E97C3" w14:textId="77777777" w:rsidR="00A90795" w:rsidRDefault="00850D4C">
      <w:pPr>
        <w:spacing w:line="249" w:lineRule="auto"/>
        <w:ind w:left="720" w:right="4760"/>
        <w:rPr>
          <w:b/>
          <w:color w:val="002060"/>
          <w:sz w:val="24"/>
        </w:rPr>
      </w:pPr>
      <w:proofErr w:type="spellStart"/>
      <w:r>
        <w:rPr>
          <w:color w:val="002060"/>
          <w:sz w:val="24"/>
        </w:rPr>
        <w:t>doplata</w:t>
      </w:r>
      <w:proofErr w:type="spellEnd"/>
      <w:r>
        <w:rPr>
          <w:color w:val="002060"/>
          <w:sz w:val="24"/>
        </w:rPr>
        <w:t xml:space="preserve"> za </w:t>
      </w:r>
      <w:proofErr w:type="spellStart"/>
      <w:r>
        <w:rPr>
          <w:color w:val="002060"/>
          <w:sz w:val="24"/>
        </w:rPr>
        <w:t>jednokrevetnu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sobu</w:t>
      </w:r>
      <w:proofErr w:type="spellEnd"/>
      <w:r>
        <w:rPr>
          <w:color w:val="002060"/>
          <w:sz w:val="24"/>
        </w:rPr>
        <w:t xml:space="preserve"> – </w:t>
      </w:r>
      <w:proofErr w:type="spellStart"/>
      <w:r>
        <w:rPr>
          <w:color w:val="002060"/>
          <w:sz w:val="24"/>
        </w:rPr>
        <w:t>radi</w:t>
      </w:r>
      <w:proofErr w:type="spellEnd"/>
      <w:r>
        <w:rPr>
          <w:color w:val="002060"/>
          <w:sz w:val="24"/>
        </w:rPr>
        <w:t xml:space="preserve"> se </w:t>
      </w:r>
      <w:proofErr w:type="spellStart"/>
      <w:r>
        <w:rPr>
          <w:color w:val="002060"/>
          <w:sz w:val="24"/>
        </w:rPr>
        <w:t>na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upit</w:t>
      </w:r>
      <w:proofErr w:type="spellEnd"/>
      <w:r>
        <w:rPr>
          <w:color w:val="002060"/>
          <w:sz w:val="24"/>
        </w:rPr>
        <w:t xml:space="preserve">. </w:t>
      </w:r>
      <w:proofErr w:type="spellStart"/>
      <w:r>
        <w:rPr>
          <w:color w:val="002060"/>
          <w:sz w:val="24"/>
        </w:rPr>
        <w:t>fakultativni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izleti</w:t>
      </w:r>
      <w:proofErr w:type="spellEnd"/>
      <w:r>
        <w:rPr>
          <w:color w:val="002060"/>
          <w:sz w:val="24"/>
        </w:rPr>
        <w:t xml:space="preserve">: </w:t>
      </w:r>
      <w:r>
        <w:rPr>
          <w:b/>
          <w:color w:val="002060"/>
          <w:sz w:val="24"/>
        </w:rPr>
        <w:t>Drezden 35</w:t>
      </w:r>
      <w:proofErr w:type="gramStart"/>
      <w:r>
        <w:rPr>
          <w:b/>
          <w:color w:val="002060"/>
          <w:sz w:val="24"/>
        </w:rPr>
        <w:t>€;</w:t>
      </w:r>
      <w:proofErr w:type="gramEnd"/>
    </w:p>
    <w:p w14:paraId="0D60CDD6" w14:textId="77777777" w:rsidR="00A90795" w:rsidRDefault="00A90795">
      <w:pPr>
        <w:spacing w:line="2" w:lineRule="exact"/>
        <w:rPr>
          <w:rFonts w:ascii="Times New Roman" w:eastAsia="Times New Roman" w:hAnsi="Times New Roman"/>
        </w:rPr>
      </w:pPr>
    </w:p>
    <w:p w14:paraId="55C554D8" w14:textId="77777777" w:rsidR="00A90795" w:rsidRDefault="00850D4C">
      <w:pPr>
        <w:spacing w:line="0" w:lineRule="atLeast"/>
        <w:ind w:left="2460"/>
        <w:rPr>
          <w:b/>
          <w:color w:val="002060"/>
          <w:sz w:val="24"/>
        </w:rPr>
      </w:pPr>
      <w:proofErr w:type="spellStart"/>
      <w:r>
        <w:rPr>
          <w:b/>
          <w:color w:val="002060"/>
          <w:sz w:val="24"/>
        </w:rPr>
        <w:t>Karlove</w:t>
      </w:r>
      <w:proofErr w:type="spellEnd"/>
      <w:r>
        <w:rPr>
          <w:b/>
          <w:color w:val="002060"/>
          <w:sz w:val="24"/>
        </w:rPr>
        <w:t xml:space="preserve"> Vari –30</w:t>
      </w:r>
      <w:proofErr w:type="gramStart"/>
      <w:r>
        <w:rPr>
          <w:b/>
          <w:color w:val="002060"/>
          <w:sz w:val="24"/>
        </w:rPr>
        <w:t>€;</w:t>
      </w:r>
      <w:proofErr w:type="gramEnd"/>
    </w:p>
    <w:p w14:paraId="0E54D4F6" w14:textId="77777777" w:rsidR="00A90795" w:rsidRDefault="00A90795">
      <w:pPr>
        <w:spacing w:line="4" w:lineRule="exact"/>
        <w:rPr>
          <w:rFonts w:ascii="Times New Roman" w:eastAsia="Times New Roman" w:hAnsi="Times New Roman"/>
        </w:rPr>
      </w:pPr>
    </w:p>
    <w:p w14:paraId="677AA9D2" w14:textId="77777777" w:rsidR="00A90795" w:rsidRDefault="00850D4C">
      <w:pPr>
        <w:spacing w:line="0" w:lineRule="atLeast"/>
        <w:ind w:left="2460"/>
        <w:rPr>
          <w:color w:val="002060"/>
          <w:sz w:val="24"/>
        </w:rPr>
      </w:pPr>
      <w:proofErr w:type="spellStart"/>
      <w:r>
        <w:rPr>
          <w:b/>
          <w:color w:val="002060"/>
          <w:sz w:val="24"/>
        </w:rPr>
        <w:t>vožnja</w:t>
      </w:r>
      <w:proofErr w:type="spellEnd"/>
      <w:r>
        <w:rPr>
          <w:b/>
          <w:color w:val="002060"/>
          <w:sz w:val="24"/>
        </w:rPr>
        <w:t xml:space="preserve"> </w:t>
      </w:r>
      <w:proofErr w:type="spellStart"/>
      <w:r>
        <w:rPr>
          <w:b/>
          <w:color w:val="002060"/>
          <w:sz w:val="24"/>
        </w:rPr>
        <w:t>brodom</w:t>
      </w:r>
      <w:proofErr w:type="spellEnd"/>
      <w:r>
        <w:rPr>
          <w:b/>
          <w:color w:val="002060"/>
          <w:sz w:val="24"/>
        </w:rPr>
        <w:t xml:space="preserve"> </w:t>
      </w:r>
      <w:proofErr w:type="spellStart"/>
      <w:r>
        <w:rPr>
          <w:b/>
          <w:color w:val="002060"/>
          <w:sz w:val="24"/>
        </w:rPr>
        <w:t>Vltavom</w:t>
      </w:r>
      <w:proofErr w:type="spellEnd"/>
      <w:r>
        <w:rPr>
          <w:b/>
          <w:color w:val="002060"/>
          <w:sz w:val="24"/>
        </w:rPr>
        <w:t xml:space="preserve"> – 20</w:t>
      </w:r>
      <w:proofErr w:type="gramStart"/>
      <w:r>
        <w:rPr>
          <w:b/>
          <w:color w:val="002060"/>
          <w:sz w:val="24"/>
        </w:rPr>
        <w:t>€</w:t>
      </w:r>
      <w:r>
        <w:rPr>
          <w:color w:val="002060"/>
          <w:sz w:val="24"/>
        </w:rPr>
        <w:t>;</w:t>
      </w:r>
      <w:proofErr w:type="gramEnd"/>
    </w:p>
    <w:p w14:paraId="67D1CFED" w14:textId="77777777" w:rsidR="00A90795" w:rsidRDefault="00A90795">
      <w:pPr>
        <w:spacing w:line="282" w:lineRule="exact"/>
        <w:rPr>
          <w:rFonts w:ascii="Times New Roman" w:eastAsia="Times New Roman" w:hAnsi="Times New Roman"/>
        </w:rPr>
      </w:pPr>
    </w:p>
    <w:p w14:paraId="7722B3DA" w14:textId="77777777" w:rsidR="00A90795" w:rsidRDefault="00850D4C">
      <w:pPr>
        <w:spacing w:line="0" w:lineRule="atLeast"/>
        <w:rPr>
          <w:b/>
          <w:color w:val="002060"/>
          <w:sz w:val="24"/>
        </w:rPr>
      </w:pPr>
      <w:r>
        <w:rPr>
          <w:b/>
          <w:color w:val="002060"/>
          <w:sz w:val="24"/>
          <w:shd w:val="clear" w:color="auto" w:fill="DAEEF3"/>
        </w:rPr>
        <w:t xml:space="preserve">NAČIN PLAĆANJA </w:t>
      </w:r>
      <w:r>
        <w:rPr>
          <w:b/>
          <w:color w:val="002060"/>
          <w:sz w:val="24"/>
        </w:rPr>
        <w:t xml:space="preserve">u </w:t>
      </w:r>
      <w:proofErr w:type="spellStart"/>
      <w:r>
        <w:rPr>
          <w:b/>
          <w:color w:val="002060"/>
          <w:sz w:val="24"/>
        </w:rPr>
        <w:t>dinarskoj</w:t>
      </w:r>
      <w:proofErr w:type="spellEnd"/>
      <w:r>
        <w:rPr>
          <w:b/>
          <w:color w:val="002060"/>
          <w:sz w:val="24"/>
        </w:rPr>
        <w:t xml:space="preserve"> </w:t>
      </w:r>
      <w:proofErr w:type="spellStart"/>
      <w:r>
        <w:rPr>
          <w:b/>
          <w:color w:val="002060"/>
          <w:sz w:val="24"/>
        </w:rPr>
        <w:t>protivvrednosti</w:t>
      </w:r>
      <w:proofErr w:type="spellEnd"/>
      <w:r>
        <w:rPr>
          <w:b/>
          <w:color w:val="002060"/>
          <w:sz w:val="24"/>
        </w:rPr>
        <w:t xml:space="preserve"> po </w:t>
      </w:r>
      <w:proofErr w:type="spellStart"/>
      <w:r>
        <w:rPr>
          <w:b/>
          <w:color w:val="002060"/>
          <w:sz w:val="24"/>
        </w:rPr>
        <w:t>srednjem</w:t>
      </w:r>
      <w:proofErr w:type="spellEnd"/>
      <w:r>
        <w:rPr>
          <w:b/>
          <w:color w:val="002060"/>
          <w:sz w:val="24"/>
        </w:rPr>
        <w:t xml:space="preserve"> </w:t>
      </w:r>
      <w:proofErr w:type="spellStart"/>
      <w:r>
        <w:rPr>
          <w:b/>
          <w:color w:val="002060"/>
          <w:sz w:val="24"/>
        </w:rPr>
        <w:t>kursu</w:t>
      </w:r>
      <w:proofErr w:type="spellEnd"/>
      <w:r>
        <w:rPr>
          <w:b/>
          <w:color w:val="002060"/>
          <w:sz w:val="24"/>
        </w:rPr>
        <w:t xml:space="preserve"> NBS </w:t>
      </w:r>
      <w:proofErr w:type="spellStart"/>
      <w:r>
        <w:rPr>
          <w:b/>
          <w:color w:val="002060"/>
          <w:sz w:val="24"/>
        </w:rPr>
        <w:t>na</w:t>
      </w:r>
      <w:proofErr w:type="spellEnd"/>
      <w:r>
        <w:rPr>
          <w:b/>
          <w:color w:val="002060"/>
          <w:sz w:val="24"/>
        </w:rPr>
        <w:t xml:space="preserve"> dan </w:t>
      </w:r>
      <w:proofErr w:type="spellStart"/>
      <w:r>
        <w:rPr>
          <w:b/>
          <w:color w:val="002060"/>
          <w:sz w:val="24"/>
        </w:rPr>
        <w:t>uplate</w:t>
      </w:r>
      <w:proofErr w:type="spellEnd"/>
      <w:r>
        <w:rPr>
          <w:b/>
          <w:color w:val="002060"/>
          <w:sz w:val="24"/>
        </w:rPr>
        <w:t>:</w:t>
      </w:r>
    </w:p>
    <w:p w14:paraId="095A9C99" w14:textId="77777777" w:rsidR="00A90795" w:rsidRDefault="00A90795">
      <w:pPr>
        <w:spacing w:line="3" w:lineRule="exact"/>
        <w:rPr>
          <w:rFonts w:ascii="Times New Roman" w:eastAsia="Times New Roman" w:hAnsi="Times New Roman"/>
        </w:rPr>
      </w:pPr>
    </w:p>
    <w:p w14:paraId="74364A5C" w14:textId="77777777" w:rsidR="00A90795" w:rsidRDefault="00850D4C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1"/>
        <w:rPr>
          <w:rFonts w:ascii="Courier New" w:eastAsia="Courier New" w:hAnsi="Courier New"/>
          <w:color w:val="002060"/>
          <w:sz w:val="24"/>
        </w:rPr>
      </w:pPr>
      <w:r>
        <w:rPr>
          <w:color w:val="002060"/>
          <w:sz w:val="24"/>
        </w:rPr>
        <w:t xml:space="preserve">30% </w:t>
      </w:r>
      <w:proofErr w:type="spellStart"/>
      <w:r>
        <w:rPr>
          <w:color w:val="002060"/>
          <w:sz w:val="24"/>
        </w:rPr>
        <w:t>akontacija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kod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prijave</w:t>
      </w:r>
      <w:proofErr w:type="spellEnd"/>
      <w:r>
        <w:rPr>
          <w:color w:val="002060"/>
          <w:sz w:val="24"/>
        </w:rPr>
        <w:t xml:space="preserve">, </w:t>
      </w:r>
      <w:proofErr w:type="spellStart"/>
      <w:r>
        <w:rPr>
          <w:color w:val="002060"/>
          <w:sz w:val="24"/>
        </w:rPr>
        <w:t>ostatak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najkasnije</w:t>
      </w:r>
      <w:proofErr w:type="spellEnd"/>
      <w:r>
        <w:rPr>
          <w:color w:val="002060"/>
          <w:sz w:val="24"/>
        </w:rPr>
        <w:t xml:space="preserve"> 15 dana pre </w:t>
      </w:r>
      <w:proofErr w:type="spellStart"/>
      <w:r>
        <w:rPr>
          <w:color w:val="002060"/>
          <w:sz w:val="24"/>
        </w:rPr>
        <w:t>početka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korišćenja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usluge</w:t>
      </w:r>
      <w:proofErr w:type="spellEnd"/>
      <w:r>
        <w:rPr>
          <w:color w:val="002060"/>
          <w:sz w:val="24"/>
        </w:rPr>
        <w:t>.</w:t>
      </w:r>
    </w:p>
    <w:p w14:paraId="61CF8EC6" w14:textId="77777777" w:rsidR="00A90795" w:rsidRDefault="00A90795">
      <w:pPr>
        <w:spacing w:line="41" w:lineRule="exact"/>
        <w:rPr>
          <w:rFonts w:ascii="Times New Roman" w:eastAsia="Times New Roman" w:hAnsi="Times New Roman"/>
        </w:rPr>
      </w:pPr>
    </w:p>
    <w:p w14:paraId="72A53CBC" w14:textId="77777777" w:rsidR="00A90795" w:rsidRDefault="00850D4C">
      <w:pPr>
        <w:numPr>
          <w:ilvl w:val="0"/>
          <w:numId w:val="4"/>
        </w:numPr>
        <w:tabs>
          <w:tab w:val="left" w:pos="746"/>
        </w:tabs>
        <w:spacing w:line="223" w:lineRule="auto"/>
        <w:ind w:left="640" w:right="20" w:hanging="271"/>
        <w:rPr>
          <w:rFonts w:ascii="Courier New" w:eastAsia="Courier New" w:hAnsi="Courier New"/>
          <w:color w:val="002060"/>
        </w:rPr>
      </w:pPr>
      <w:r>
        <w:rPr>
          <w:color w:val="002060"/>
          <w:sz w:val="24"/>
        </w:rPr>
        <w:t xml:space="preserve">  40% </w:t>
      </w:r>
      <w:proofErr w:type="spellStart"/>
      <w:r>
        <w:rPr>
          <w:color w:val="002060"/>
          <w:sz w:val="24"/>
        </w:rPr>
        <w:t>akontacije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prilikom</w:t>
      </w:r>
      <w:proofErr w:type="spellEnd"/>
      <w:r>
        <w:rPr>
          <w:color w:val="002060"/>
          <w:sz w:val="24"/>
        </w:rPr>
        <w:t xml:space="preserve"> rezervacije, </w:t>
      </w:r>
      <w:proofErr w:type="gramStart"/>
      <w:r>
        <w:rPr>
          <w:color w:val="002060"/>
          <w:sz w:val="24"/>
        </w:rPr>
        <w:t>a</w:t>
      </w:r>
      <w:proofErr w:type="gram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ostataka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na</w:t>
      </w:r>
      <w:proofErr w:type="spellEnd"/>
      <w:r>
        <w:rPr>
          <w:color w:val="002060"/>
          <w:sz w:val="24"/>
        </w:rPr>
        <w:t xml:space="preserve"> 3 MESEČNE RATE BEZ KAMATE za </w:t>
      </w:r>
      <w:proofErr w:type="spellStart"/>
      <w:r>
        <w:rPr>
          <w:color w:val="002060"/>
          <w:sz w:val="24"/>
        </w:rPr>
        <w:t>korisnike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kreditnih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kartica</w:t>
      </w:r>
      <w:proofErr w:type="spellEnd"/>
      <w:r>
        <w:rPr>
          <w:color w:val="002060"/>
          <w:sz w:val="24"/>
        </w:rPr>
        <w:t xml:space="preserve"> </w:t>
      </w:r>
      <w:proofErr w:type="spellStart"/>
      <w:r>
        <w:rPr>
          <w:color w:val="002060"/>
          <w:sz w:val="24"/>
        </w:rPr>
        <w:t>banke</w:t>
      </w:r>
      <w:proofErr w:type="spellEnd"/>
      <w:r>
        <w:rPr>
          <w:color w:val="002060"/>
          <w:sz w:val="24"/>
        </w:rPr>
        <w:t xml:space="preserve"> Intesa</w:t>
      </w:r>
    </w:p>
    <w:p w14:paraId="4817ED56" w14:textId="77777777" w:rsidR="00A90795" w:rsidRDefault="00A9079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B11" w:themeColor="background2" w:themeShade="1A"/>
        </w:rPr>
      </w:pPr>
    </w:p>
    <w:p w14:paraId="58F8CB97" w14:textId="77777777" w:rsidR="00A90795" w:rsidRDefault="00850D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Napomene</w:t>
      </w:r>
      <w:proofErr w:type="spellEnd"/>
      <w:r>
        <w:rPr>
          <w:color w:val="17365D" w:themeColor="text2" w:themeShade="BF"/>
        </w:rPr>
        <w:t xml:space="preserve">: </w:t>
      </w:r>
      <w:proofErr w:type="spellStart"/>
      <w:r>
        <w:rPr>
          <w:color w:val="17365D" w:themeColor="text2" w:themeShade="BF"/>
        </w:rPr>
        <w:t>Fakultativni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izleti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nisu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obavezni</w:t>
      </w:r>
      <w:proofErr w:type="spellEnd"/>
      <w:r>
        <w:rPr>
          <w:color w:val="17365D" w:themeColor="text2" w:themeShade="BF"/>
        </w:rPr>
        <w:t xml:space="preserve"> deo </w:t>
      </w:r>
      <w:proofErr w:type="spellStart"/>
      <w:r>
        <w:rPr>
          <w:color w:val="17365D" w:themeColor="text2" w:themeShade="BF"/>
        </w:rPr>
        <w:t>programa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zavise</w:t>
      </w:r>
      <w:proofErr w:type="spellEnd"/>
      <w:r>
        <w:rPr>
          <w:color w:val="17365D" w:themeColor="text2" w:themeShade="BF"/>
        </w:rPr>
        <w:t xml:space="preserve"> od </w:t>
      </w:r>
      <w:proofErr w:type="spellStart"/>
      <w:r>
        <w:rPr>
          <w:color w:val="17365D" w:themeColor="text2" w:themeShade="BF"/>
        </w:rPr>
        <w:t>broja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prijavljenih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. </w:t>
      </w:r>
    </w:p>
    <w:p w14:paraId="5BA74768" w14:textId="77777777" w:rsidR="00A90795" w:rsidRDefault="00850D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Cena se </w:t>
      </w:r>
      <w:proofErr w:type="spellStart"/>
      <w:r>
        <w:rPr>
          <w:color w:val="17365D" w:themeColor="text2" w:themeShade="BF"/>
        </w:rPr>
        <w:t>uglavnom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sastoji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od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troškova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proofErr w:type="gramStart"/>
      <w:r>
        <w:rPr>
          <w:color w:val="17365D" w:themeColor="text2" w:themeShade="BF"/>
        </w:rPr>
        <w:t>rezervacije,prevoza</w:t>
      </w:r>
      <w:proofErr w:type="gramEnd"/>
      <w:r>
        <w:rPr>
          <w:color w:val="17365D" w:themeColor="text2" w:themeShade="BF"/>
        </w:rPr>
        <w:t>,</w:t>
      </w:r>
      <w:proofErr w:type="gramStart"/>
      <w:r>
        <w:rPr>
          <w:color w:val="17365D" w:themeColor="text2" w:themeShade="BF"/>
        </w:rPr>
        <w:t>parking,vodiča</w:t>
      </w:r>
      <w:proofErr w:type="gramEnd"/>
      <w:r>
        <w:rPr>
          <w:color w:val="17365D" w:themeColor="text2" w:themeShade="BF"/>
        </w:rPr>
        <w:t>,</w:t>
      </w:r>
      <w:proofErr w:type="gramStart"/>
      <w:r>
        <w:rPr>
          <w:color w:val="17365D" w:themeColor="text2" w:themeShade="BF"/>
        </w:rPr>
        <w:t>ulaznica,organizacije</w:t>
      </w:r>
      <w:proofErr w:type="spellEnd"/>
      <w:proofErr w:type="gramEnd"/>
      <w:r>
        <w:rPr>
          <w:color w:val="17365D" w:themeColor="text2" w:themeShade="BF"/>
        </w:rPr>
        <w:t xml:space="preserve">. Cene </w:t>
      </w:r>
      <w:proofErr w:type="spellStart"/>
      <w:r>
        <w:rPr>
          <w:color w:val="17365D" w:themeColor="text2" w:themeShade="BF"/>
        </w:rPr>
        <w:t>fakultativnih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izleta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su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podložne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promenama</w:t>
      </w:r>
      <w:proofErr w:type="spellEnd"/>
      <w:r>
        <w:rPr>
          <w:color w:val="17365D" w:themeColor="text2" w:themeShade="BF"/>
        </w:rPr>
        <w:t xml:space="preserve"> u </w:t>
      </w:r>
      <w:proofErr w:type="spellStart"/>
      <w:r>
        <w:rPr>
          <w:color w:val="17365D" w:themeColor="text2" w:themeShade="BF"/>
        </w:rPr>
        <w:t>zavisnosti</w:t>
      </w:r>
      <w:proofErr w:type="spellEnd"/>
      <w:r>
        <w:rPr>
          <w:color w:val="17365D" w:themeColor="text2" w:themeShade="BF"/>
        </w:rPr>
        <w:t xml:space="preserve"> od </w:t>
      </w:r>
      <w:proofErr w:type="spellStart"/>
      <w:r>
        <w:rPr>
          <w:color w:val="17365D" w:themeColor="text2" w:themeShade="BF"/>
        </w:rPr>
        <w:t>broja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prijavljenih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ili</w:t>
      </w:r>
      <w:proofErr w:type="spellEnd"/>
      <w:r>
        <w:rPr>
          <w:color w:val="17365D" w:themeColor="text2" w:themeShade="BF"/>
        </w:rPr>
        <w:t xml:space="preserve"> u </w:t>
      </w:r>
      <w:proofErr w:type="spellStart"/>
      <w:r>
        <w:rPr>
          <w:color w:val="17365D" w:themeColor="text2" w:themeShade="BF"/>
        </w:rPr>
        <w:t>slučaju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promena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cena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ulaznica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lokalitetima</w:t>
      </w:r>
      <w:proofErr w:type="spellEnd"/>
      <w:r>
        <w:rPr>
          <w:color w:val="17365D" w:themeColor="text2" w:themeShade="BF"/>
        </w:rPr>
        <w:t xml:space="preserve">. </w:t>
      </w:r>
      <w:proofErr w:type="spellStart"/>
      <w:r>
        <w:rPr>
          <w:color w:val="17365D" w:themeColor="text2" w:themeShade="BF"/>
        </w:rPr>
        <w:t>Neophodan</w:t>
      </w:r>
      <w:proofErr w:type="spellEnd"/>
      <w:r>
        <w:rPr>
          <w:color w:val="17365D" w:themeColor="text2" w:themeShade="BF"/>
        </w:rPr>
        <w:t xml:space="preserve"> minimum za </w:t>
      </w:r>
      <w:proofErr w:type="spellStart"/>
      <w:r>
        <w:rPr>
          <w:color w:val="17365D" w:themeColor="text2" w:themeShade="BF"/>
        </w:rPr>
        <w:t>izvodjenje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fakultativnih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izleta</w:t>
      </w:r>
      <w:proofErr w:type="spellEnd"/>
      <w:r>
        <w:rPr>
          <w:color w:val="17365D" w:themeColor="text2" w:themeShade="BF"/>
        </w:rPr>
        <w:t xml:space="preserve"> je 30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. U </w:t>
      </w:r>
      <w:proofErr w:type="spellStart"/>
      <w:r>
        <w:rPr>
          <w:color w:val="17365D" w:themeColor="text2" w:themeShade="BF"/>
        </w:rPr>
        <w:t>slučaju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manjeg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broja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prijavljenih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cena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fakultative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podložna</w:t>
      </w:r>
      <w:proofErr w:type="spellEnd"/>
      <w:r>
        <w:rPr>
          <w:color w:val="17365D" w:themeColor="text2" w:themeShade="BF"/>
        </w:rPr>
        <w:t xml:space="preserve"> je </w:t>
      </w:r>
      <w:proofErr w:type="spellStart"/>
      <w:r>
        <w:rPr>
          <w:color w:val="17365D" w:themeColor="text2" w:themeShade="BF"/>
        </w:rPr>
        <w:t>promeni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prema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uslovima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lokalne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agencije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ino-</w:t>
      </w:r>
      <w:proofErr w:type="gramStart"/>
      <w:r>
        <w:rPr>
          <w:color w:val="17365D" w:themeColor="text2" w:themeShade="BF"/>
        </w:rPr>
        <w:t>partnera,organizator</w:t>
      </w:r>
      <w:proofErr w:type="spellEnd"/>
      <w:proofErr w:type="gramEnd"/>
      <w:r>
        <w:rPr>
          <w:color w:val="17365D" w:themeColor="text2" w:themeShade="BF"/>
        </w:rPr>
        <w:t xml:space="preserve">  </w:t>
      </w:r>
      <w:proofErr w:type="spellStart"/>
      <w:r>
        <w:rPr>
          <w:color w:val="17365D" w:themeColor="text2" w:themeShade="BF"/>
        </w:rPr>
        <w:t>izleta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tj.ino</w:t>
      </w:r>
      <w:proofErr w:type="spellEnd"/>
      <w:r>
        <w:rPr>
          <w:color w:val="17365D" w:themeColor="text2" w:themeShade="BF"/>
        </w:rPr>
        <w:t xml:space="preserve"> partner </w:t>
      </w:r>
      <w:proofErr w:type="spellStart"/>
      <w:r>
        <w:rPr>
          <w:color w:val="17365D" w:themeColor="text2" w:themeShade="BF"/>
        </w:rPr>
        <w:t>zadržava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pravo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ponuditi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proofErr w:type="gramStart"/>
      <w:r>
        <w:rPr>
          <w:color w:val="17365D" w:themeColor="text2" w:themeShade="BF"/>
        </w:rPr>
        <w:t>korigovane,više</w:t>
      </w:r>
      <w:proofErr w:type="spellEnd"/>
      <w:proofErr w:type="gram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cene</w:t>
      </w:r>
      <w:proofErr w:type="spellEnd"/>
      <w:r>
        <w:rPr>
          <w:color w:val="17365D" w:themeColor="text2" w:themeShade="BF"/>
        </w:rPr>
        <w:t xml:space="preserve"> u </w:t>
      </w:r>
      <w:proofErr w:type="spellStart"/>
      <w:r>
        <w:rPr>
          <w:color w:val="17365D" w:themeColor="text2" w:themeShade="BF"/>
        </w:rPr>
        <w:t>odnos</w:t>
      </w:r>
      <w:r>
        <w:rPr>
          <w:color w:val="17365D" w:themeColor="text2" w:themeShade="BF"/>
        </w:rPr>
        <w:t>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zainteresovani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broj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koji </w:t>
      </w:r>
      <w:proofErr w:type="spellStart"/>
      <w:r>
        <w:rPr>
          <w:color w:val="17365D" w:themeColor="text2" w:themeShade="BF"/>
        </w:rPr>
        <w:t>isto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nisu</w:t>
      </w:r>
      <w:proofErr w:type="spellEnd"/>
      <w:r>
        <w:rPr>
          <w:color w:val="17365D" w:themeColor="text2" w:themeShade="BF"/>
        </w:rPr>
        <w:t xml:space="preserve"> u </w:t>
      </w:r>
      <w:proofErr w:type="spellStart"/>
      <w:r>
        <w:rPr>
          <w:color w:val="17365D" w:themeColor="text2" w:themeShade="BF"/>
        </w:rPr>
        <w:t>obavezi</w:t>
      </w:r>
      <w:proofErr w:type="spellEnd"/>
      <w:r>
        <w:rPr>
          <w:color w:val="17365D" w:themeColor="text2" w:themeShade="BF"/>
        </w:rPr>
        <w:t xml:space="preserve"> da </w:t>
      </w:r>
      <w:proofErr w:type="spellStart"/>
      <w:proofErr w:type="gramStart"/>
      <w:r>
        <w:rPr>
          <w:color w:val="17365D" w:themeColor="text2" w:themeShade="BF"/>
        </w:rPr>
        <w:t>prihvate,te</w:t>
      </w:r>
      <w:proofErr w:type="spellEnd"/>
      <w:proofErr w:type="gramEnd"/>
      <w:r>
        <w:rPr>
          <w:color w:val="17365D" w:themeColor="text2" w:themeShade="BF"/>
        </w:rPr>
        <w:t xml:space="preserve"> se </w:t>
      </w:r>
      <w:proofErr w:type="spellStart"/>
      <w:r>
        <w:rPr>
          <w:color w:val="17365D" w:themeColor="text2" w:themeShade="BF"/>
        </w:rPr>
        <w:t>organizator</w:t>
      </w:r>
      <w:proofErr w:type="spellEnd"/>
      <w:r>
        <w:rPr>
          <w:color w:val="17365D" w:themeColor="text2" w:themeShade="BF"/>
        </w:rPr>
        <w:t xml:space="preserve"> ne </w:t>
      </w:r>
      <w:proofErr w:type="spellStart"/>
      <w:r>
        <w:rPr>
          <w:color w:val="17365D" w:themeColor="text2" w:themeShade="BF"/>
        </w:rPr>
        <w:t>može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smatrati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odgovornim</w:t>
      </w:r>
      <w:proofErr w:type="spellEnd"/>
      <w:r>
        <w:rPr>
          <w:color w:val="17365D" w:themeColor="text2" w:themeShade="BF"/>
        </w:rPr>
        <w:t xml:space="preserve"> za </w:t>
      </w:r>
      <w:proofErr w:type="spellStart"/>
      <w:r>
        <w:rPr>
          <w:color w:val="17365D" w:themeColor="text2" w:themeShade="BF"/>
        </w:rPr>
        <w:t>fakultativne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izlete</w:t>
      </w:r>
      <w:proofErr w:type="spellEnd"/>
      <w:r>
        <w:rPr>
          <w:color w:val="17365D" w:themeColor="text2" w:themeShade="BF"/>
        </w:rPr>
        <w:t xml:space="preserve">. Prema </w:t>
      </w:r>
      <w:proofErr w:type="spellStart"/>
      <w:r>
        <w:rPr>
          <w:color w:val="17365D" w:themeColor="text2" w:themeShade="BF"/>
        </w:rPr>
        <w:t>pravilima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organizatora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fakultativnih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izleta</w:t>
      </w:r>
      <w:proofErr w:type="spellEnd"/>
      <w:r>
        <w:rPr>
          <w:color w:val="17365D" w:themeColor="text2" w:themeShade="BF"/>
        </w:rPr>
        <w:t xml:space="preserve"> (</w:t>
      </w:r>
      <w:proofErr w:type="spellStart"/>
      <w:r>
        <w:rPr>
          <w:color w:val="17365D" w:themeColor="text2" w:themeShade="BF"/>
        </w:rPr>
        <w:t>ino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proofErr w:type="gramStart"/>
      <w:r>
        <w:rPr>
          <w:color w:val="17365D" w:themeColor="text2" w:themeShade="BF"/>
        </w:rPr>
        <w:t>partnera</w:t>
      </w:r>
      <w:proofErr w:type="spellEnd"/>
      <w:r>
        <w:rPr>
          <w:color w:val="17365D" w:themeColor="text2" w:themeShade="BF"/>
        </w:rPr>
        <w:t>)</w:t>
      </w:r>
      <w:proofErr w:type="spellStart"/>
      <w:r>
        <w:rPr>
          <w:color w:val="17365D" w:themeColor="text2" w:themeShade="BF"/>
        </w:rPr>
        <w:t>naknadno</w:t>
      </w:r>
      <w:proofErr w:type="spellEnd"/>
      <w:proofErr w:type="gram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odustajanje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već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prijavljenih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ne </w:t>
      </w:r>
      <w:proofErr w:type="spellStart"/>
      <w:r>
        <w:rPr>
          <w:color w:val="17365D" w:themeColor="text2" w:themeShade="BF"/>
        </w:rPr>
        <w:t>podleže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povraćaju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uplaćenih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sredstava</w:t>
      </w:r>
      <w:proofErr w:type="spellEnd"/>
      <w:r>
        <w:rPr>
          <w:color w:val="17365D" w:themeColor="text2" w:themeShade="BF"/>
        </w:rPr>
        <w:t xml:space="preserve">. Termini </w:t>
      </w:r>
      <w:proofErr w:type="spellStart"/>
      <w:r>
        <w:rPr>
          <w:color w:val="17365D" w:themeColor="text2" w:themeShade="BF"/>
        </w:rPr>
        <w:t>fakultativnih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proofErr w:type="gramStart"/>
      <w:r>
        <w:rPr>
          <w:color w:val="17365D" w:themeColor="text2" w:themeShade="BF"/>
        </w:rPr>
        <w:t>izleta</w:t>
      </w:r>
      <w:proofErr w:type="spellEnd"/>
      <w:r>
        <w:rPr>
          <w:color w:val="17365D" w:themeColor="text2" w:themeShade="BF"/>
        </w:rPr>
        <w:t xml:space="preserve">  </w:t>
      </w:r>
      <w:proofErr w:type="spellStart"/>
      <w:r>
        <w:rPr>
          <w:color w:val="17365D" w:themeColor="text2" w:themeShade="BF"/>
        </w:rPr>
        <w:t>su</w:t>
      </w:r>
      <w:proofErr w:type="spellEnd"/>
      <w:proofErr w:type="gram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promenljivi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zavise</w:t>
      </w:r>
      <w:proofErr w:type="spellEnd"/>
      <w:r>
        <w:rPr>
          <w:color w:val="17365D" w:themeColor="text2" w:themeShade="BF"/>
        </w:rPr>
        <w:t xml:space="preserve"> od </w:t>
      </w:r>
      <w:proofErr w:type="spellStart"/>
      <w:r>
        <w:rPr>
          <w:color w:val="17365D" w:themeColor="text2" w:themeShade="BF"/>
        </w:rPr>
        <w:t>slobodnih</w:t>
      </w:r>
      <w:proofErr w:type="spellEnd"/>
      <w:r>
        <w:rPr>
          <w:color w:val="17365D" w:themeColor="text2" w:themeShade="BF"/>
        </w:rPr>
        <w:t xml:space="preserve"> termina po </w:t>
      </w:r>
      <w:proofErr w:type="spellStart"/>
      <w:proofErr w:type="gramStart"/>
      <w:r>
        <w:rPr>
          <w:color w:val="17365D" w:themeColor="text2" w:themeShade="BF"/>
        </w:rPr>
        <w:t>lokalitetima,broja</w:t>
      </w:r>
      <w:proofErr w:type="spellEnd"/>
      <w:proofErr w:type="gram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prijavljenih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objektivnih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okolnosti</w:t>
      </w:r>
      <w:proofErr w:type="spellEnd"/>
      <w:r>
        <w:rPr>
          <w:color w:val="17365D" w:themeColor="text2" w:themeShade="BF"/>
        </w:rPr>
        <w:t xml:space="preserve">. Putnik koji </w:t>
      </w:r>
      <w:proofErr w:type="spellStart"/>
      <w:r>
        <w:rPr>
          <w:color w:val="17365D" w:themeColor="text2" w:themeShade="BF"/>
        </w:rPr>
        <w:t>svojim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neadekvatnim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ponašanjem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uznemirava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druge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proofErr w:type="gramStart"/>
      <w:r>
        <w:rPr>
          <w:color w:val="17365D" w:themeColor="text2" w:themeShade="BF"/>
        </w:rPr>
        <w:t>putnike,ometa</w:t>
      </w:r>
      <w:proofErr w:type="spellEnd"/>
      <w:proofErr w:type="gram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voz</w:t>
      </w:r>
      <w:r>
        <w:rPr>
          <w:color w:val="17365D" w:themeColor="text2" w:themeShade="BF"/>
        </w:rPr>
        <w:t>ače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pratioca</w:t>
      </w:r>
      <w:proofErr w:type="spellEnd"/>
      <w:r>
        <w:rPr>
          <w:color w:val="17365D" w:themeColor="text2" w:themeShade="BF"/>
        </w:rPr>
        <w:t xml:space="preserve"> u </w:t>
      </w:r>
      <w:proofErr w:type="spellStart"/>
      <w:r>
        <w:rPr>
          <w:color w:val="17365D" w:themeColor="text2" w:themeShade="BF"/>
        </w:rPr>
        <w:t>poslu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ili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ugrožava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realizaciju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programa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putovanja</w:t>
      </w:r>
      <w:proofErr w:type="spellEnd"/>
      <w:r>
        <w:rPr>
          <w:color w:val="17365D" w:themeColor="text2" w:themeShade="BF"/>
        </w:rPr>
        <w:t xml:space="preserve">, </w:t>
      </w:r>
      <w:proofErr w:type="spellStart"/>
      <w:r>
        <w:rPr>
          <w:color w:val="17365D" w:themeColor="text2" w:themeShade="BF"/>
        </w:rPr>
        <w:t>biće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odmah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isključen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sa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putovanja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sva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odgovornost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prelazi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njega</w:t>
      </w:r>
      <w:proofErr w:type="spellEnd"/>
      <w:r>
        <w:rPr>
          <w:color w:val="17365D" w:themeColor="text2" w:themeShade="BF"/>
        </w:rPr>
        <w:t xml:space="preserve"> bez </w:t>
      </w:r>
      <w:proofErr w:type="spellStart"/>
      <w:r>
        <w:rPr>
          <w:color w:val="17365D" w:themeColor="text2" w:themeShade="BF"/>
        </w:rPr>
        <w:t>prava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žalbu</w:t>
      </w:r>
      <w:proofErr w:type="spellEnd"/>
      <w:r>
        <w:rPr>
          <w:color w:val="17365D" w:themeColor="text2" w:themeShade="BF"/>
        </w:rPr>
        <w:t xml:space="preserve"> i </w:t>
      </w:r>
      <w:proofErr w:type="spellStart"/>
      <w:r>
        <w:rPr>
          <w:color w:val="17365D" w:themeColor="text2" w:themeShade="BF"/>
        </w:rPr>
        <w:t>povraćaj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novca</w:t>
      </w:r>
      <w:proofErr w:type="spellEnd"/>
      <w:r>
        <w:rPr>
          <w:color w:val="17365D" w:themeColor="text2" w:themeShade="BF"/>
        </w:rPr>
        <w:t xml:space="preserve">. Agencija </w:t>
      </w:r>
      <w:proofErr w:type="spellStart"/>
      <w:r>
        <w:rPr>
          <w:color w:val="17365D" w:themeColor="text2" w:themeShade="BF"/>
        </w:rPr>
        <w:t>zadržava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pravo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krivičnog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gonjenja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nesavesnog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putnika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usled</w:t>
      </w:r>
      <w:proofErr w:type="spellEnd"/>
      <w:r>
        <w:rPr>
          <w:color w:val="17365D" w:themeColor="text2" w:themeShade="BF"/>
        </w:rPr>
        <w:t xml:space="preserve"> gore </w:t>
      </w:r>
      <w:proofErr w:type="spellStart"/>
      <w:r>
        <w:rPr>
          <w:color w:val="17365D" w:themeColor="text2" w:themeShade="BF"/>
        </w:rPr>
        <w:t>navedenih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okolnosti</w:t>
      </w:r>
      <w:proofErr w:type="spellEnd"/>
      <w:r>
        <w:rPr>
          <w:color w:val="17365D" w:themeColor="text2" w:themeShade="BF"/>
        </w:rPr>
        <w:t>.</w:t>
      </w:r>
    </w:p>
    <w:p w14:paraId="3B6B3BAB" w14:textId="77777777" w:rsidR="00A90795" w:rsidRDefault="00A90795">
      <w:pPr>
        <w:spacing w:line="284" w:lineRule="exact"/>
        <w:rPr>
          <w:rFonts w:ascii="Times New Roman" w:eastAsia="Times New Roman" w:hAnsi="Times New Roman"/>
          <w:color w:val="17365D" w:themeColor="text2" w:themeShade="BF"/>
        </w:rPr>
      </w:pPr>
    </w:p>
    <w:p w14:paraId="1BDCF5A0" w14:textId="77777777" w:rsidR="00A90795" w:rsidRDefault="00850D4C">
      <w:pPr>
        <w:spacing w:line="243" w:lineRule="auto"/>
        <w:ind w:right="680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 xml:space="preserve">U </w:t>
      </w:r>
      <w:proofErr w:type="spellStart"/>
      <w:r>
        <w:rPr>
          <w:color w:val="17365D" w:themeColor="text2" w:themeShade="BF"/>
          <w:sz w:val="24"/>
        </w:rPr>
        <w:t>slučaju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promena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na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monetarnom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tržištu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ili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tržištu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roba</w:t>
      </w:r>
      <w:proofErr w:type="spellEnd"/>
      <w:r>
        <w:rPr>
          <w:color w:val="17365D" w:themeColor="text2" w:themeShade="BF"/>
          <w:sz w:val="24"/>
        </w:rPr>
        <w:t xml:space="preserve"> i </w:t>
      </w:r>
      <w:proofErr w:type="spellStart"/>
      <w:r>
        <w:rPr>
          <w:color w:val="17365D" w:themeColor="text2" w:themeShade="BF"/>
          <w:sz w:val="24"/>
        </w:rPr>
        <w:t>usluga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ili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nedovoljnog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broja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prijavljenih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putnika</w:t>
      </w:r>
      <w:proofErr w:type="spellEnd"/>
      <w:r>
        <w:rPr>
          <w:color w:val="17365D" w:themeColor="text2" w:themeShade="BF"/>
          <w:sz w:val="24"/>
        </w:rPr>
        <w:t xml:space="preserve">, </w:t>
      </w:r>
      <w:proofErr w:type="spellStart"/>
      <w:r>
        <w:rPr>
          <w:color w:val="17365D" w:themeColor="text2" w:themeShade="BF"/>
          <w:sz w:val="24"/>
        </w:rPr>
        <w:t>Organizator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putovanja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zadržava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pravo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korekcije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cena</w:t>
      </w:r>
      <w:proofErr w:type="spellEnd"/>
      <w:r>
        <w:rPr>
          <w:color w:val="17365D" w:themeColor="text2" w:themeShade="BF"/>
          <w:sz w:val="24"/>
        </w:rPr>
        <w:t xml:space="preserve">, </w:t>
      </w:r>
      <w:proofErr w:type="spellStart"/>
      <w:r>
        <w:rPr>
          <w:color w:val="17365D" w:themeColor="text2" w:themeShade="BF"/>
          <w:sz w:val="24"/>
        </w:rPr>
        <w:t>izmene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programa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ili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otkaza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putovanja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najkasnije</w:t>
      </w:r>
      <w:proofErr w:type="spellEnd"/>
      <w:r>
        <w:rPr>
          <w:color w:val="17365D" w:themeColor="text2" w:themeShade="BF"/>
          <w:sz w:val="24"/>
        </w:rPr>
        <w:t xml:space="preserve"> 5 dana pre </w:t>
      </w:r>
      <w:proofErr w:type="spellStart"/>
      <w:r>
        <w:rPr>
          <w:color w:val="17365D" w:themeColor="text2" w:themeShade="BF"/>
          <w:sz w:val="24"/>
        </w:rPr>
        <w:t>početka</w:t>
      </w:r>
      <w:proofErr w:type="spellEnd"/>
      <w:r>
        <w:rPr>
          <w:color w:val="17365D" w:themeColor="text2" w:themeShade="BF"/>
          <w:sz w:val="24"/>
        </w:rPr>
        <w:t xml:space="preserve"> </w:t>
      </w:r>
      <w:proofErr w:type="spellStart"/>
      <w:r>
        <w:rPr>
          <w:color w:val="17365D" w:themeColor="text2" w:themeShade="BF"/>
          <w:sz w:val="24"/>
        </w:rPr>
        <w:t>putovanja</w:t>
      </w:r>
      <w:proofErr w:type="spellEnd"/>
      <w:r>
        <w:rPr>
          <w:color w:val="17365D" w:themeColor="text2" w:themeShade="BF"/>
          <w:sz w:val="24"/>
        </w:rPr>
        <w:t>.</w:t>
      </w:r>
    </w:p>
    <w:p w14:paraId="06C7C130" w14:textId="77777777" w:rsidR="00A90795" w:rsidRDefault="00A90795">
      <w:pPr>
        <w:spacing w:line="281" w:lineRule="exact"/>
        <w:rPr>
          <w:rFonts w:ascii="Times New Roman" w:eastAsia="Times New Roman" w:hAnsi="Times New Roman"/>
          <w:color w:val="17365D" w:themeColor="text2" w:themeShade="BF"/>
        </w:rPr>
      </w:pPr>
    </w:p>
    <w:p w14:paraId="384AFB8C" w14:textId="77777777" w:rsidR="00A90795" w:rsidRDefault="00850D4C">
      <w:pPr>
        <w:spacing w:line="0" w:lineRule="atLeast"/>
        <w:jc w:val="center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MINIMALNI BROJ PUTNIKA ZA REALIZACIJU OVOG PROGRAMA JE 45.</w:t>
      </w:r>
    </w:p>
    <w:p w14:paraId="2FA0EAAC" w14:textId="77777777" w:rsidR="00A90795" w:rsidRDefault="00A90795">
      <w:pPr>
        <w:spacing w:line="9" w:lineRule="exact"/>
        <w:rPr>
          <w:rFonts w:ascii="Times New Roman" w:eastAsia="Times New Roman" w:hAnsi="Times New Roman"/>
          <w:color w:val="17365D" w:themeColor="text2" w:themeShade="BF"/>
        </w:rPr>
      </w:pPr>
    </w:p>
    <w:p w14:paraId="4B57A6E5" w14:textId="77777777" w:rsidR="00A90795" w:rsidRDefault="00850D4C">
      <w:pPr>
        <w:spacing w:line="0" w:lineRule="atLeast"/>
        <w:jc w:val="center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MINIMALNI BROJ PUTNIKA ZA POLAZAK IZ BILO KOG GRAD OSIM BEOGRADA JE 10.</w:t>
      </w:r>
    </w:p>
    <w:p w14:paraId="7CAA73EF" w14:textId="77777777" w:rsidR="00A90795" w:rsidRDefault="00850D4C">
      <w:pPr>
        <w:spacing w:line="0" w:lineRule="atLeast"/>
        <w:ind w:right="20"/>
        <w:jc w:val="center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A SLUČAJU OTKAZA PUTOVANJA, OTKAZNI ROK AGENCIJE JE MINIMUM 5 DANA PRED PUT.</w:t>
      </w:r>
    </w:p>
    <w:p w14:paraId="322E8260" w14:textId="77777777" w:rsidR="00A90795" w:rsidRDefault="00850D4C">
      <w:pPr>
        <w:jc w:val="both"/>
        <w:rPr>
          <w:rFonts w:ascii="Verdana" w:eastAsia="Times New Roman" w:hAnsi="Verdana" w:cs="Times New Roman"/>
          <w:b/>
          <w:bCs/>
          <w:color w:val="000000" w:themeColor="text1"/>
          <w:lang w:val="es-ES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lang w:val="es-ES"/>
        </w:rPr>
        <w:t xml:space="preserve">U SKLADU SA ODREDBAMA ZAKONA O TURIZMU ORGANIZATOR PUTOVANJA IMA GARANCIJE PUTOVANJA PO UGOVORU O GARANCIJI PUTOVANJA BROJ 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lang w:val="es-ES"/>
        </w:rPr>
        <w:t>30000030965  OD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lang w:val="es-ES"/>
        </w:rPr>
        <w:t xml:space="preserve"> 25.10.2022. ZAKLJUČEN SA UGOVARAČEM OSIGURANJA MILENIJUM OSIGURANJE ADO BEOGRAD.</w:t>
      </w:r>
    </w:p>
    <w:p w14:paraId="3D4C5BBE" w14:textId="77777777" w:rsidR="00A90795" w:rsidRDefault="00A90795">
      <w:pPr>
        <w:rPr>
          <w:rFonts w:ascii="Verdana" w:eastAsia="Times New Roman" w:hAnsi="Verdana" w:cs="Times New Roman"/>
          <w:b/>
          <w:bCs/>
          <w:color w:val="000000" w:themeColor="text1"/>
          <w:lang w:val="es-ES"/>
        </w:rPr>
      </w:pPr>
    </w:p>
    <w:p w14:paraId="35684AB6" w14:textId="77777777" w:rsidR="00A90795" w:rsidRDefault="00850D4C">
      <w:pPr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ORGANIZATOR PUTOVANJA IMA PROPISANU POLISU OSIGURANJA BROJ  30000036991 OD 25.10.202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  <w:t>4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. GODINE-ROK VAZENJA 25.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10.202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  <w:t>5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.GODINE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,POLISA MILENIUM OSIGURANJE 30.000 EVRA ZA SLUČAJ INSOLVENTNOSTI ORGANIZATORA PUTOVANJA I ZA SLUČAJ NAKNADE ŠTETE KOJA SE PROUZROKUJE PUTNIKU </w:t>
      </w:r>
      <w:proofErr w:type="gramStart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NEISPUNJENJEM,DELIMIČNIM</w:t>
      </w:r>
      <w:proofErr w:type="gramEnd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ISPUNJENJEM ILI NEUREDNIM ISPUNJENJEM OBAVEZA ORGANIZATORA PUTOVANJA KOJE SU ODREDJENE OPŠTIM USLOVIMA I PROGRAMOM PUTOVANJA</w:t>
      </w:r>
    </w:p>
    <w:p w14:paraId="7D06F4EA" w14:textId="77777777" w:rsidR="00A90795" w:rsidRDefault="00850D4C">
      <w:pPr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val="sr-Latn-RS"/>
        </w:rPr>
        <w:t xml:space="preserve">                                                                                                                                        EG 4/2025</w:t>
      </w:r>
    </w:p>
    <w:p w14:paraId="0EEEBC2F" w14:textId="77777777" w:rsidR="00A90795" w:rsidRDefault="00850D4C">
      <w:pPr>
        <w:shd w:val="clear" w:color="auto" w:fill="002060"/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</w:pPr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lastRenderedPageBreak/>
        <w:t xml:space="preserve">UZ OVAJ PROGRAM VAŽE OPŠTI USLOVI PUTOVANJA TURISTIČKE AGENCIJE FALCON </w:t>
      </w:r>
    </w:p>
    <w:p w14:paraId="77B5FE42" w14:textId="77777777" w:rsidR="00A90795" w:rsidRDefault="00850D4C">
      <w:pPr>
        <w:shd w:val="clear" w:color="auto" w:fill="002060"/>
        <w:jc w:val="center"/>
        <w:rPr>
          <w:rFonts w:eastAsia="Times New Roman"/>
          <w:color w:val="EEECE1" w:themeColor="background2"/>
          <w:sz w:val="24"/>
          <w:szCs w:val="24"/>
          <w:lang w:val="es-ES"/>
        </w:rPr>
      </w:pPr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t xml:space="preserve"> LICENCA BR.OTP 88/</w:t>
      </w:r>
      <w:proofErr w:type="gramStart"/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t>2022 ,KATEGORIJA</w:t>
      </w:r>
      <w:proofErr w:type="gramEnd"/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t xml:space="preserve"> A20</w:t>
      </w:r>
    </w:p>
    <w:p w14:paraId="1BE82A1B" w14:textId="77777777" w:rsidR="00A90795" w:rsidRDefault="00850D4C">
      <w:pPr>
        <w:widowControl w:val="0"/>
        <w:tabs>
          <w:tab w:val="left" w:pos="6750"/>
          <w:tab w:val="left" w:pos="7200"/>
          <w:tab w:val="left" w:pos="7290"/>
        </w:tabs>
        <w:autoSpaceDE w:val="0"/>
        <w:autoSpaceDN w:val="0"/>
        <w:adjustRightInd w:val="0"/>
        <w:ind w:left="1800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t xml:space="preserve">                                                   </w:t>
      </w:r>
    </w:p>
    <w:p w14:paraId="34A418AA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1652F6D8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07D48215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7E8F0949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5064356C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F624C79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691C886F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06AAF94C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682A8C75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435B5904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272D99A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B12B90C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0851BB82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42931BE7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0A2572B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0EF6D5D4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E75EB40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7CCEC9CB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24205EE5" w14:textId="77777777" w:rsidR="00A90795" w:rsidRDefault="00A90795">
      <w:pPr>
        <w:spacing w:line="0" w:lineRule="atLeast"/>
        <w:ind w:right="20"/>
        <w:jc w:val="center"/>
        <w:rPr>
          <w:color w:val="002060"/>
          <w:sz w:val="24"/>
        </w:rPr>
      </w:pPr>
    </w:p>
    <w:p w14:paraId="08E52B45" w14:textId="77777777" w:rsidR="00A90795" w:rsidRDefault="00A90795">
      <w:pPr>
        <w:spacing w:line="284" w:lineRule="exact"/>
        <w:rPr>
          <w:rFonts w:ascii="Times New Roman" w:eastAsia="Times New Roman" w:hAnsi="Times New Roman"/>
        </w:rPr>
      </w:pPr>
    </w:p>
    <w:p w14:paraId="5AB9B2C2" w14:textId="77777777" w:rsidR="00A90795" w:rsidRDefault="00850D4C">
      <w:pPr>
        <w:spacing w:line="0" w:lineRule="atLeast"/>
        <w:ind w:right="28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FALCON D.O.O.</w:t>
      </w:r>
    </w:p>
    <w:p w14:paraId="210B9B43" w14:textId="77777777" w:rsidR="00A90795" w:rsidRDefault="00A90795">
      <w:pPr>
        <w:spacing w:line="19" w:lineRule="exact"/>
        <w:rPr>
          <w:rFonts w:ascii="Times New Roman" w:eastAsia="Times New Roman" w:hAnsi="Times New Roman"/>
        </w:rPr>
      </w:pPr>
    </w:p>
    <w:p w14:paraId="55502A90" w14:textId="77777777" w:rsidR="00A90795" w:rsidRDefault="00850D4C">
      <w:pPr>
        <w:spacing w:line="0" w:lineRule="atLeast"/>
        <w:ind w:right="280"/>
        <w:jc w:val="center"/>
        <w:rPr>
          <w:b/>
          <w:color w:val="002060"/>
          <w:sz w:val="24"/>
        </w:rPr>
      </w:pPr>
      <w:proofErr w:type="spellStart"/>
      <w:r>
        <w:rPr>
          <w:b/>
          <w:color w:val="002060"/>
          <w:sz w:val="24"/>
        </w:rPr>
        <w:t>Makenzijeva</w:t>
      </w:r>
      <w:proofErr w:type="spellEnd"/>
      <w:r>
        <w:rPr>
          <w:b/>
          <w:color w:val="002060"/>
          <w:sz w:val="24"/>
        </w:rPr>
        <w:t xml:space="preserve"> 67, Beograd,</w:t>
      </w:r>
    </w:p>
    <w:p w14:paraId="7F7DAC40" w14:textId="77777777" w:rsidR="00A90795" w:rsidRDefault="00A90795">
      <w:pPr>
        <w:spacing w:line="6" w:lineRule="exact"/>
        <w:rPr>
          <w:rFonts w:ascii="Times New Roman" w:eastAsia="Times New Roman" w:hAnsi="Times New Roman"/>
        </w:rPr>
      </w:pPr>
    </w:p>
    <w:p w14:paraId="13462091" w14:textId="77777777" w:rsidR="00A90795" w:rsidRDefault="00850D4C">
      <w:pPr>
        <w:spacing w:line="0" w:lineRule="atLeast"/>
        <w:ind w:right="240"/>
        <w:jc w:val="center"/>
        <w:rPr>
          <w:b/>
          <w:color w:val="002060"/>
          <w:sz w:val="24"/>
        </w:rPr>
      </w:pPr>
      <w:proofErr w:type="spellStart"/>
      <w:r>
        <w:rPr>
          <w:b/>
          <w:color w:val="002060"/>
          <w:sz w:val="24"/>
        </w:rPr>
        <w:t>tel</w:t>
      </w:r>
      <w:proofErr w:type="spellEnd"/>
      <w:r>
        <w:rPr>
          <w:b/>
          <w:color w:val="002060"/>
          <w:sz w:val="24"/>
        </w:rPr>
        <w:t xml:space="preserve"> +381 11 32 85 111, 32 85 565</w:t>
      </w:r>
    </w:p>
    <w:p w14:paraId="045C2456" w14:textId="77777777" w:rsidR="00A90795" w:rsidRDefault="00850D4C">
      <w:pPr>
        <w:spacing w:line="235" w:lineRule="auto"/>
        <w:ind w:right="320"/>
        <w:jc w:val="center"/>
        <w:rPr>
          <w:b/>
          <w:color w:val="002060"/>
          <w:sz w:val="24"/>
          <w:u w:val="single"/>
        </w:rPr>
      </w:pPr>
      <w:r>
        <w:rPr>
          <w:b/>
          <w:color w:val="002060"/>
          <w:sz w:val="24"/>
        </w:rPr>
        <w:t xml:space="preserve">E mail: </w:t>
      </w:r>
      <w:hyperlink r:id="rId7" w:history="1">
        <w:r>
          <w:rPr>
            <w:b/>
            <w:color w:val="002060"/>
            <w:sz w:val="24"/>
            <w:u w:val="single"/>
          </w:rPr>
          <w:t>office@falcon.rs</w:t>
        </w:r>
      </w:hyperlink>
    </w:p>
    <w:p w14:paraId="5DEA998F" w14:textId="77777777" w:rsidR="00A90795" w:rsidRDefault="00A90795">
      <w:pPr>
        <w:spacing w:line="1" w:lineRule="exact"/>
        <w:rPr>
          <w:rFonts w:ascii="Times New Roman" w:eastAsia="Times New Roman" w:hAnsi="Times New Roman"/>
        </w:rPr>
      </w:pPr>
    </w:p>
    <w:p w14:paraId="0C11E422" w14:textId="77777777" w:rsidR="00A90795" w:rsidRDefault="00850D4C">
      <w:pPr>
        <w:spacing w:line="0" w:lineRule="atLeast"/>
        <w:ind w:right="260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WEB SITE: </w:t>
      </w:r>
      <w:hyperlink r:id="rId8" w:history="1">
        <w:r>
          <w:rPr>
            <w:b/>
            <w:color w:val="002060"/>
            <w:sz w:val="24"/>
          </w:rPr>
          <w:t>www.falcon.rs</w:t>
        </w:r>
      </w:hyperlink>
    </w:p>
    <w:sectPr w:rsidR="00A90795">
      <w:pgSz w:w="12240" w:h="15840"/>
      <w:pgMar w:top="1440" w:right="720" w:bottom="0" w:left="1340" w:header="0" w:footer="0" w:gutter="0"/>
      <w:cols w:space="720" w:equalWidth="0">
        <w:col w:w="10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multilevel"/>
    <w:tmpl w:val="00000005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multilevel"/>
    <w:tmpl w:val="00000006"/>
    <w:lvl w:ilvl="0">
      <w:start w:val="15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528828473">
    <w:abstractNumId w:val="0"/>
  </w:num>
  <w:num w:numId="2" w16cid:durableId="1865439549">
    <w:abstractNumId w:val="1"/>
  </w:num>
  <w:num w:numId="3" w16cid:durableId="2014719158">
    <w:abstractNumId w:val="2"/>
  </w:num>
  <w:num w:numId="4" w16cid:durableId="152536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CF"/>
    <w:rsid w:val="00054B5E"/>
    <w:rsid w:val="000D06C5"/>
    <w:rsid w:val="0010786B"/>
    <w:rsid w:val="00111D92"/>
    <w:rsid w:val="001512A6"/>
    <w:rsid w:val="001675F0"/>
    <w:rsid w:val="002A08D7"/>
    <w:rsid w:val="002C0F1F"/>
    <w:rsid w:val="003A1950"/>
    <w:rsid w:val="004E2900"/>
    <w:rsid w:val="005777E4"/>
    <w:rsid w:val="005C5A37"/>
    <w:rsid w:val="006C0FA8"/>
    <w:rsid w:val="00746AFA"/>
    <w:rsid w:val="00780F63"/>
    <w:rsid w:val="00787A09"/>
    <w:rsid w:val="00850D4C"/>
    <w:rsid w:val="00892B75"/>
    <w:rsid w:val="008A69B4"/>
    <w:rsid w:val="0092578B"/>
    <w:rsid w:val="009A7034"/>
    <w:rsid w:val="009C47FA"/>
    <w:rsid w:val="009D0848"/>
    <w:rsid w:val="00A25D14"/>
    <w:rsid w:val="00A86FD0"/>
    <w:rsid w:val="00A90795"/>
    <w:rsid w:val="00AA025F"/>
    <w:rsid w:val="00AC366D"/>
    <w:rsid w:val="00BE37CF"/>
    <w:rsid w:val="00BF30A4"/>
    <w:rsid w:val="00C27010"/>
    <w:rsid w:val="00C36EBE"/>
    <w:rsid w:val="00C70FCF"/>
    <w:rsid w:val="00CE0796"/>
    <w:rsid w:val="00D166F0"/>
    <w:rsid w:val="00D4670B"/>
    <w:rsid w:val="00D84B10"/>
    <w:rsid w:val="00D91F55"/>
    <w:rsid w:val="00DD5D00"/>
    <w:rsid w:val="00DE4703"/>
    <w:rsid w:val="00E8485F"/>
    <w:rsid w:val="00EA5958"/>
    <w:rsid w:val="00FE0CE1"/>
    <w:rsid w:val="16CE5616"/>
    <w:rsid w:val="19C720A4"/>
    <w:rsid w:val="21A92EE9"/>
    <w:rsid w:val="461133C4"/>
    <w:rsid w:val="4D4B5206"/>
    <w:rsid w:val="4E8929C5"/>
    <w:rsid w:val="6DB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A8E52A"/>
  <w15:docId w15:val="{AB8059B3-2053-4E2E-9688-367611B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con.rs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falco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Falcon Travel</cp:lastModifiedBy>
  <cp:revision>2</cp:revision>
  <cp:lastPrinted>2019-12-02T12:59:00Z</cp:lastPrinted>
  <dcterms:created xsi:type="dcterms:W3CDTF">2025-08-01T09:55:00Z</dcterms:created>
  <dcterms:modified xsi:type="dcterms:W3CDTF">2025-08-01T09:55:00Z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9B78891143294E8C9E541592C1E89E54_12</vt:lpwstr>
  </property>
</Properties>
</file>